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EB" w:rsidRPr="00F34A41" w:rsidRDefault="00600B31" w:rsidP="007F3C8F">
      <w:pPr>
        <w:ind w:firstLineChars="200" w:firstLine="480"/>
        <w:jc w:val="center"/>
        <w:rPr>
          <w:rFonts w:asciiTheme="minorEastAsia" w:hAnsiTheme="minorEastAsia"/>
          <w:sz w:val="24"/>
        </w:rPr>
      </w:pPr>
      <w:r w:rsidRPr="00F34A41">
        <w:rPr>
          <w:rFonts w:asciiTheme="minorEastAsia" w:hAnsiTheme="minorEastAsia" w:hint="eastAsia"/>
          <w:sz w:val="24"/>
        </w:rPr>
        <w:t>社会福祉法人西条市</w:t>
      </w:r>
      <w:r w:rsidR="004E2528" w:rsidRPr="00F34A41">
        <w:rPr>
          <w:rFonts w:asciiTheme="minorEastAsia" w:hAnsiTheme="minorEastAsia" w:hint="eastAsia"/>
          <w:sz w:val="24"/>
        </w:rPr>
        <w:t>社会福祉協議会　ハラスメント防止規程</w:t>
      </w:r>
      <w:bookmarkStart w:id="0" w:name="_GoBack"/>
      <w:bookmarkEnd w:id="0"/>
    </w:p>
    <w:p w:rsidR="004E2528" w:rsidRPr="00F34A41" w:rsidRDefault="004E2528">
      <w:pPr>
        <w:rPr>
          <w:rFonts w:asciiTheme="minorEastAsia" w:hAnsiTheme="minorEastAsia"/>
          <w:sz w:val="24"/>
        </w:rPr>
      </w:pPr>
    </w:p>
    <w:p w:rsidR="004E2528" w:rsidRPr="00F34A41" w:rsidRDefault="004E2528">
      <w:pPr>
        <w:rPr>
          <w:rFonts w:asciiTheme="minorEastAsia" w:hAnsiTheme="minorEastAsia"/>
          <w:sz w:val="24"/>
        </w:rPr>
      </w:pPr>
    </w:p>
    <w:p w:rsidR="004E2528" w:rsidRPr="00F34A41" w:rsidRDefault="004E2528" w:rsidP="004E2528">
      <w:pPr>
        <w:spacing w:line="0" w:lineRule="atLeast"/>
        <w:rPr>
          <w:rFonts w:asciiTheme="minorEastAsia" w:hAnsiTheme="minorEastAsia"/>
        </w:rPr>
      </w:pPr>
      <w:r w:rsidRPr="00F34A41">
        <w:rPr>
          <w:rFonts w:asciiTheme="minorEastAsia" w:hAnsiTheme="minorEastAsia" w:hint="eastAsia"/>
        </w:rPr>
        <w:t>(目的）</w:t>
      </w:r>
    </w:p>
    <w:p w:rsidR="004E2528" w:rsidRPr="00F34A41" w:rsidRDefault="00600B31" w:rsidP="004E2528">
      <w:pPr>
        <w:spacing w:line="0" w:lineRule="atLeast"/>
        <w:ind w:left="210" w:hangingChars="100" w:hanging="210"/>
        <w:rPr>
          <w:rFonts w:asciiTheme="minorEastAsia" w:hAnsiTheme="minorEastAsia"/>
        </w:rPr>
      </w:pPr>
      <w:r w:rsidRPr="00F34A41">
        <w:rPr>
          <w:rFonts w:asciiTheme="minorEastAsia" w:hAnsiTheme="minorEastAsia" w:hint="eastAsia"/>
        </w:rPr>
        <w:t>第１条　この規程は、社会福祉法人西条市</w:t>
      </w:r>
      <w:r w:rsidR="004E2528" w:rsidRPr="00F34A41">
        <w:rPr>
          <w:rFonts w:asciiTheme="minorEastAsia" w:hAnsiTheme="minorEastAsia" w:hint="eastAsia"/>
        </w:rPr>
        <w:t>社会福祉協議会（以下「本会」という。）の職員就業規則第</w:t>
      </w:r>
      <w:r w:rsidRPr="00F34A41">
        <w:rPr>
          <w:rFonts w:asciiTheme="minorEastAsia" w:hAnsiTheme="minorEastAsia" w:hint="eastAsia"/>
        </w:rPr>
        <w:t>１２</w:t>
      </w:r>
      <w:r w:rsidR="004E2528" w:rsidRPr="00F34A41">
        <w:rPr>
          <w:rFonts w:asciiTheme="minorEastAsia" w:hAnsiTheme="minorEastAsia" w:hint="eastAsia"/>
        </w:rPr>
        <w:t>条及び第</w:t>
      </w:r>
      <w:r w:rsidRPr="00F34A41">
        <w:rPr>
          <w:rFonts w:asciiTheme="minorEastAsia" w:hAnsiTheme="minorEastAsia" w:hint="eastAsia"/>
        </w:rPr>
        <w:t>１３</w:t>
      </w:r>
      <w:r w:rsidR="004E2528" w:rsidRPr="00F34A41">
        <w:rPr>
          <w:rFonts w:asciiTheme="minorEastAsia" w:hAnsiTheme="minorEastAsia" w:hint="eastAsia"/>
        </w:rPr>
        <w:t>条、</w:t>
      </w:r>
      <w:r w:rsidR="004E2528" w:rsidRPr="00F34A41">
        <w:rPr>
          <w:rFonts w:asciiTheme="minorEastAsia" w:hAnsiTheme="minorEastAsia" w:hint="eastAsia"/>
          <w:szCs w:val="21"/>
        </w:rPr>
        <w:t>臨時</w:t>
      </w:r>
      <w:r w:rsidRPr="00F34A41">
        <w:rPr>
          <w:rFonts w:asciiTheme="minorEastAsia" w:hAnsiTheme="minorEastAsia" w:hint="eastAsia"/>
          <w:szCs w:val="21"/>
        </w:rPr>
        <w:t>・嘱託</w:t>
      </w:r>
      <w:r w:rsidR="004E2528" w:rsidRPr="00F34A41">
        <w:rPr>
          <w:rFonts w:asciiTheme="minorEastAsia" w:hAnsiTheme="minorEastAsia" w:hint="eastAsia"/>
          <w:szCs w:val="21"/>
        </w:rPr>
        <w:t>職員</w:t>
      </w:r>
      <w:r w:rsidR="00AB2AAC">
        <w:rPr>
          <w:rFonts w:asciiTheme="minorEastAsia" w:hAnsiTheme="minorEastAsia" w:hint="eastAsia"/>
          <w:szCs w:val="21"/>
        </w:rPr>
        <w:t>等就業</w:t>
      </w:r>
      <w:r w:rsidRPr="00F34A41">
        <w:rPr>
          <w:rFonts w:asciiTheme="minorEastAsia" w:hAnsiTheme="minorEastAsia" w:hint="eastAsia"/>
          <w:szCs w:val="21"/>
        </w:rPr>
        <w:t>規則</w:t>
      </w:r>
      <w:r w:rsidR="00BE689F" w:rsidRPr="00F34A41">
        <w:rPr>
          <w:rFonts w:asciiTheme="minorEastAsia" w:hAnsiTheme="minorEastAsia" w:hint="eastAsia"/>
        </w:rPr>
        <w:t>第１１条及び第１２条</w:t>
      </w:r>
      <w:r w:rsidRPr="00F34A41">
        <w:rPr>
          <w:rFonts w:asciiTheme="minorEastAsia" w:hAnsiTheme="minorEastAsia" w:hint="eastAsia"/>
          <w:szCs w:val="21"/>
        </w:rPr>
        <w:t>、非常勤</w:t>
      </w:r>
      <w:r w:rsidR="004E2528" w:rsidRPr="00F34A41">
        <w:rPr>
          <w:rFonts w:asciiTheme="minorEastAsia" w:hAnsiTheme="minorEastAsia" w:hint="eastAsia"/>
          <w:szCs w:val="21"/>
        </w:rPr>
        <w:t>職員就業規則</w:t>
      </w:r>
      <w:r w:rsidR="004E2528" w:rsidRPr="00F34A41">
        <w:rPr>
          <w:rFonts w:asciiTheme="minorEastAsia" w:hAnsiTheme="minorEastAsia" w:hint="eastAsia"/>
        </w:rPr>
        <w:t>第</w:t>
      </w:r>
      <w:r w:rsidRPr="00F34A41">
        <w:rPr>
          <w:rFonts w:asciiTheme="minorEastAsia" w:hAnsiTheme="minorEastAsia" w:hint="eastAsia"/>
        </w:rPr>
        <w:t>１１</w:t>
      </w:r>
      <w:r w:rsidR="004E2528" w:rsidRPr="00F34A41">
        <w:rPr>
          <w:rFonts w:asciiTheme="minorEastAsia" w:hAnsiTheme="minorEastAsia" w:hint="eastAsia"/>
        </w:rPr>
        <w:t>条及び第</w:t>
      </w:r>
      <w:r w:rsidRPr="00F34A41">
        <w:rPr>
          <w:rFonts w:asciiTheme="minorEastAsia" w:hAnsiTheme="minorEastAsia" w:hint="eastAsia"/>
        </w:rPr>
        <w:t>１２</w:t>
      </w:r>
      <w:r w:rsidR="004E2528" w:rsidRPr="00F34A41">
        <w:rPr>
          <w:rFonts w:asciiTheme="minorEastAsia" w:hAnsiTheme="minorEastAsia" w:hint="eastAsia"/>
        </w:rPr>
        <w:t>条の規定に基づき、職場におけるセクシャル・ハラスメント</w:t>
      </w:r>
      <w:r w:rsidR="004E2528" w:rsidRPr="006D5E67">
        <w:rPr>
          <w:rFonts w:asciiTheme="minorEastAsia" w:hAnsiTheme="minorEastAsia" w:hint="eastAsia"/>
        </w:rPr>
        <w:t>、</w:t>
      </w:r>
      <w:r w:rsidR="004E2528" w:rsidRPr="00F34A41">
        <w:rPr>
          <w:rFonts w:asciiTheme="minorEastAsia" w:hAnsiTheme="minorEastAsia" w:hint="eastAsia"/>
        </w:rPr>
        <w:t>パワー・ハラスメント、マタニティー及びパタニティー・ハラスメント</w:t>
      </w:r>
      <w:r w:rsidR="00826372" w:rsidRPr="00F34A41">
        <w:rPr>
          <w:rFonts w:asciiTheme="minorEastAsia" w:hAnsiTheme="minorEastAsia" w:hint="eastAsia"/>
        </w:rPr>
        <w:t>、介護休業等に関するハラスメント</w:t>
      </w:r>
      <w:r w:rsidR="004E2528" w:rsidRPr="00F34A41">
        <w:rPr>
          <w:rFonts w:asciiTheme="minorEastAsia" w:hAnsiTheme="minorEastAsia" w:hint="eastAsia"/>
        </w:rPr>
        <w:t>（以下「ハラスメント」という。）を防止するために職員が遵守するべき事項及びハラスメント行為に起因する問題に関する雇用管理上の措置等について必要な事項を定める。</w:t>
      </w:r>
    </w:p>
    <w:p w:rsidR="004E2528" w:rsidRPr="00F34A41" w:rsidRDefault="004E2528" w:rsidP="004E2528">
      <w:pPr>
        <w:spacing w:line="0" w:lineRule="atLeast"/>
        <w:rPr>
          <w:rFonts w:asciiTheme="minorEastAsia" w:hAnsiTheme="minorEastAsia"/>
          <w:szCs w:val="21"/>
        </w:rPr>
      </w:pPr>
    </w:p>
    <w:p w:rsidR="004E2528" w:rsidRPr="00F34A41" w:rsidRDefault="004E2528" w:rsidP="004E2528">
      <w:pPr>
        <w:spacing w:line="0" w:lineRule="atLeast"/>
        <w:rPr>
          <w:rFonts w:asciiTheme="minorEastAsia" w:hAnsiTheme="minorEastAsia"/>
        </w:rPr>
      </w:pPr>
      <w:r w:rsidRPr="00F34A41">
        <w:rPr>
          <w:rFonts w:asciiTheme="minorEastAsia" w:hAnsiTheme="minorEastAsia" w:hint="eastAsia"/>
        </w:rPr>
        <w:t>（定義）</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第２条　セクシャル・ハラスメント（以下「セクハラ」という。）とは、職場における性的な言動に対する他の職員の対応等により当該職員の労働条件に関して不利益を与えること、又は性的な言動により他の職員の就業環境を悪化させることをいう。</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２　パワー・ハラスメント（以下「パワハラ」という。）とは、職場における職権等の立場を利用して業務上の適切な範囲を超えて、個々の職員の人格を無視した言動や強要により他の職員の健康や職場環境を悪化させることをいう。</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３　マタニティー・ハラスメント（以下「マタハラ」という。）とは、働く女性が妊娠・出産をきっかけに職場で精神的・肉体的な嫌がらせを受けたり、妊娠・出産を理由とした雇い止めで不利益を被ったりする等の不当な扱いを受けることをいう。</w:t>
      </w:r>
    </w:p>
    <w:p w:rsidR="004E2528" w:rsidRPr="00F34A41" w:rsidRDefault="004E2528" w:rsidP="004E2528">
      <w:pPr>
        <w:ind w:left="210" w:hangingChars="100" w:hanging="210"/>
        <w:rPr>
          <w:rFonts w:asciiTheme="minorEastAsia" w:hAnsiTheme="minorEastAsia"/>
          <w:color w:val="FF0000"/>
        </w:rPr>
      </w:pPr>
      <w:r w:rsidRPr="00F34A41">
        <w:rPr>
          <w:rFonts w:asciiTheme="minorEastAsia" w:hAnsiTheme="minorEastAsia" w:hint="eastAsia"/>
        </w:rPr>
        <w:t>４　パタニティー・ハラスメント（以下「パタハラ」という。）とは、</w:t>
      </w:r>
      <w:r w:rsidRPr="00F34A41">
        <w:rPr>
          <w:rFonts w:asciiTheme="minorEastAsia" w:hAnsiTheme="minorEastAsia"/>
        </w:rPr>
        <w:t>男性が育児参加を通じて自らの父性を発揮する権利や機会を、職場の上司や同僚</w:t>
      </w:r>
      <w:r w:rsidRPr="00F34A41">
        <w:rPr>
          <w:rFonts w:asciiTheme="minorEastAsia" w:hAnsiTheme="minorEastAsia" w:hint="eastAsia"/>
        </w:rPr>
        <w:t>等</w:t>
      </w:r>
      <w:r w:rsidRPr="00F34A41">
        <w:rPr>
          <w:rFonts w:asciiTheme="minorEastAsia" w:hAnsiTheme="minorEastAsia"/>
        </w:rPr>
        <w:t>が侵害する言動におよぶことを</w:t>
      </w:r>
      <w:r w:rsidRPr="00F34A41">
        <w:rPr>
          <w:rFonts w:asciiTheme="minorEastAsia" w:hAnsiTheme="minorEastAsia" w:hint="eastAsia"/>
        </w:rPr>
        <w:t>いう。</w:t>
      </w:r>
    </w:p>
    <w:p w:rsidR="00786B64" w:rsidRPr="00F34A41" w:rsidRDefault="00826372" w:rsidP="00786B64">
      <w:pPr>
        <w:ind w:left="210" w:hangingChars="100" w:hanging="210"/>
        <w:rPr>
          <w:rFonts w:asciiTheme="minorEastAsia" w:hAnsiTheme="minorEastAsia"/>
          <w:color w:val="FF0000"/>
        </w:rPr>
      </w:pPr>
      <w:r w:rsidRPr="00F34A41">
        <w:rPr>
          <w:rFonts w:asciiTheme="minorEastAsia" w:hAnsiTheme="minorEastAsia" w:hint="eastAsia"/>
        </w:rPr>
        <w:t>５　介護</w:t>
      </w:r>
      <w:r w:rsidR="00786B64" w:rsidRPr="00F34A41">
        <w:rPr>
          <w:rFonts w:asciiTheme="minorEastAsia" w:hAnsiTheme="minorEastAsia" w:hint="eastAsia"/>
        </w:rPr>
        <w:t>休業等によるハラスメントとは、職員が介護に関する制度や措置の利用を</w:t>
      </w:r>
      <w:r w:rsidR="00786B64" w:rsidRPr="00F34A41">
        <w:rPr>
          <w:rFonts w:asciiTheme="minorEastAsia" w:hAnsiTheme="minorEastAsia"/>
        </w:rPr>
        <w:t>職場の上司や同僚</w:t>
      </w:r>
      <w:r w:rsidR="00786B64" w:rsidRPr="00F34A41">
        <w:rPr>
          <w:rFonts w:asciiTheme="minorEastAsia" w:hAnsiTheme="minorEastAsia" w:hint="eastAsia"/>
        </w:rPr>
        <w:t>等</w:t>
      </w:r>
      <w:r w:rsidR="00786B64" w:rsidRPr="00F34A41">
        <w:rPr>
          <w:rFonts w:asciiTheme="minorEastAsia" w:hAnsiTheme="minorEastAsia"/>
        </w:rPr>
        <w:t>が侵害する言動におよぶことを</w:t>
      </w:r>
      <w:r w:rsidR="00786B64" w:rsidRPr="00F34A41">
        <w:rPr>
          <w:rFonts w:asciiTheme="minorEastAsia" w:hAnsiTheme="minorEastAsia" w:hint="eastAsia"/>
        </w:rPr>
        <w:t>いう。</w:t>
      </w:r>
    </w:p>
    <w:p w:rsidR="004E2528" w:rsidRPr="00F34A41" w:rsidRDefault="004E2528">
      <w:pPr>
        <w:rPr>
          <w:rFonts w:asciiTheme="minorEastAsia" w:hAnsiTheme="minorEastAsia"/>
        </w:rPr>
      </w:pPr>
    </w:p>
    <w:p w:rsidR="004E2528" w:rsidRPr="00F34A41" w:rsidRDefault="004E2528" w:rsidP="004E2528">
      <w:pPr>
        <w:rPr>
          <w:rFonts w:asciiTheme="minorEastAsia" w:hAnsiTheme="minorEastAsia"/>
        </w:rPr>
      </w:pPr>
      <w:r w:rsidRPr="00F34A41">
        <w:rPr>
          <w:rFonts w:asciiTheme="minorEastAsia" w:hAnsiTheme="minorEastAsia" w:hint="eastAsia"/>
        </w:rPr>
        <w:t>（遵守行為）</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第３条　全ての職員は、ハラスメントと疑われる行為を行ってはならない。</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２　管理職員は、ハラスメントと疑われる事実を認めながら、これを放置してはならない。</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３　職場において、ハラ</w:t>
      </w:r>
      <w:r w:rsidR="001F6728" w:rsidRPr="00F34A41">
        <w:rPr>
          <w:rFonts w:asciiTheme="minorEastAsia" w:hAnsiTheme="minorEastAsia" w:hint="eastAsia"/>
        </w:rPr>
        <w:t>スメントと疑われる行為を現認した職員は、速やかに管理職員又は第</w:t>
      </w:r>
      <w:r w:rsidR="00975DC8" w:rsidRPr="00F34A41">
        <w:rPr>
          <w:rFonts w:asciiTheme="minorEastAsia" w:hAnsiTheme="minorEastAsia" w:hint="eastAsia"/>
        </w:rPr>
        <w:t>９</w:t>
      </w:r>
      <w:r w:rsidRPr="00F34A41">
        <w:rPr>
          <w:rFonts w:asciiTheme="minorEastAsia" w:hAnsiTheme="minorEastAsia" w:hint="eastAsia"/>
        </w:rPr>
        <w:t>条に定める相談窓口担当者に報告するよう努めなければならない。</w:t>
      </w:r>
    </w:p>
    <w:p w:rsidR="004E2528" w:rsidRPr="00F34A41" w:rsidRDefault="004E2528" w:rsidP="004E2528">
      <w:pPr>
        <w:rPr>
          <w:rFonts w:asciiTheme="minorEastAsia" w:hAnsiTheme="minorEastAsia"/>
        </w:rPr>
      </w:pPr>
    </w:p>
    <w:p w:rsidR="004E2528" w:rsidRPr="00F34A41" w:rsidRDefault="004E2528" w:rsidP="004E2528">
      <w:pPr>
        <w:rPr>
          <w:rFonts w:asciiTheme="minorEastAsia" w:hAnsiTheme="minorEastAsia"/>
        </w:rPr>
      </w:pPr>
      <w:r w:rsidRPr="00F34A41">
        <w:rPr>
          <w:rFonts w:asciiTheme="minorEastAsia" w:hAnsiTheme="minorEastAsia" w:hint="eastAsia"/>
        </w:rPr>
        <w:t>（セクハラ行為の禁止）</w:t>
      </w:r>
    </w:p>
    <w:p w:rsidR="004E2528" w:rsidRPr="00F34A41" w:rsidRDefault="004E2528" w:rsidP="004E2528">
      <w:pPr>
        <w:rPr>
          <w:rFonts w:asciiTheme="minorEastAsia" w:hAnsiTheme="minorEastAsia"/>
        </w:rPr>
      </w:pPr>
      <w:r w:rsidRPr="00F34A41">
        <w:rPr>
          <w:rFonts w:asciiTheme="minorEastAsia" w:hAnsiTheme="minorEastAsia" w:hint="eastAsia"/>
        </w:rPr>
        <w:t>第４条　全ての職員は、職場内において次の各号に掲げるセクハラ行為をしてはならない。</w:t>
      </w:r>
    </w:p>
    <w:p w:rsidR="004E2528" w:rsidRPr="00F34A41" w:rsidRDefault="004E2528" w:rsidP="004E2528">
      <w:pPr>
        <w:rPr>
          <w:rFonts w:asciiTheme="minorEastAsia" w:hAnsiTheme="minorEastAsia"/>
        </w:rPr>
      </w:pPr>
      <w:r w:rsidRPr="00F34A41">
        <w:rPr>
          <w:rFonts w:asciiTheme="minorEastAsia" w:hAnsiTheme="minorEastAsia" w:hint="eastAsia"/>
        </w:rPr>
        <w:t>（１）性的及び身体上の事柄に関する不必要な質問・発言</w:t>
      </w:r>
    </w:p>
    <w:p w:rsidR="004E2528" w:rsidRPr="00F34A41" w:rsidRDefault="004E2528" w:rsidP="004E2528">
      <w:pPr>
        <w:rPr>
          <w:rFonts w:asciiTheme="minorEastAsia" w:hAnsiTheme="minorEastAsia"/>
        </w:rPr>
      </w:pPr>
      <w:r w:rsidRPr="00F34A41">
        <w:rPr>
          <w:rFonts w:asciiTheme="minorEastAsia" w:hAnsiTheme="minorEastAsia" w:hint="eastAsia"/>
        </w:rPr>
        <w:t>（２）わいせつ画像の閲覧、配布、掲示</w:t>
      </w:r>
    </w:p>
    <w:p w:rsidR="004E2528" w:rsidRPr="00F34A41" w:rsidRDefault="004E2528" w:rsidP="004E2528">
      <w:pPr>
        <w:rPr>
          <w:rFonts w:asciiTheme="minorEastAsia" w:hAnsiTheme="minorEastAsia"/>
        </w:rPr>
      </w:pPr>
      <w:r w:rsidRPr="00F34A41">
        <w:rPr>
          <w:rFonts w:asciiTheme="minorEastAsia" w:hAnsiTheme="minorEastAsia" w:hint="eastAsia"/>
        </w:rPr>
        <w:t>（３）うわさの流布</w:t>
      </w:r>
    </w:p>
    <w:p w:rsidR="004E2528" w:rsidRPr="00F34A41" w:rsidRDefault="004E2528" w:rsidP="004E2528">
      <w:pPr>
        <w:rPr>
          <w:rFonts w:asciiTheme="minorEastAsia" w:hAnsiTheme="minorEastAsia"/>
        </w:rPr>
      </w:pPr>
      <w:r w:rsidRPr="00F34A41">
        <w:rPr>
          <w:rFonts w:asciiTheme="minorEastAsia" w:hAnsiTheme="minorEastAsia" w:hint="eastAsia"/>
        </w:rPr>
        <w:lastRenderedPageBreak/>
        <w:t>（４）不必要な身体への接触</w:t>
      </w:r>
    </w:p>
    <w:p w:rsidR="004E2528" w:rsidRPr="00F34A41" w:rsidRDefault="004E2528" w:rsidP="004E2528">
      <w:pPr>
        <w:rPr>
          <w:rFonts w:asciiTheme="minorEastAsia" w:hAnsiTheme="minorEastAsia"/>
        </w:rPr>
      </w:pPr>
      <w:r w:rsidRPr="00F34A41">
        <w:rPr>
          <w:rFonts w:asciiTheme="minorEastAsia" w:hAnsiTheme="minorEastAsia" w:hint="eastAsia"/>
        </w:rPr>
        <w:t>（５）性的な言動により、他の職員の就業意欲を低下させ、能力の発揮を阻害する行為</w:t>
      </w:r>
    </w:p>
    <w:p w:rsidR="004E2528" w:rsidRPr="00F34A41" w:rsidRDefault="004E2528" w:rsidP="004E2528">
      <w:pPr>
        <w:rPr>
          <w:rFonts w:asciiTheme="minorEastAsia" w:hAnsiTheme="minorEastAsia"/>
        </w:rPr>
      </w:pPr>
      <w:r w:rsidRPr="00F34A41">
        <w:rPr>
          <w:rFonts w:asciiTheme="minorEastAsia" w:hAnsiTheme="minorEastAsia" w:hint="eastAsia"/>
        </w:rPr>
        <w:t>（６）交際・性的関係の強要</w:t>
      </w:r>
    </w:p>
    <w:p w:rsidR="004E2528" w:rsidRPr="00F34A41" w:rsidRDefault="004E2528" w:rsidP="004E2528">
      <w:pPr>
        <w:ind w:left="630" w:hangingChars="300" w:hanging="630"/>
        <w:rPr>
          <w:rFonts w:asciiTheme="minorEastAsia" w:hAnsiTheme="minorEastAsia"/>
        </w:rPr>
      </w:pPr>
      <w:r w:rsidRPr="00F34A41">
        <w:rPr>
          <w:rFonts w:asciiTheme="minorEastAsia" w:hAnsiTheme="minorEastAsia" w:hint="eastAsia"/>
        </w:rPr>
        <w:t>（７）性的な言動への抗議又は拒否等を行った職員に対して、解雇、不当な人事考課、配置転換等の不利益を与える行為</w:t>
      </w:r>
    </w:p>
    <w:p w:rsidR="004E2528" w:rsidRPr="00F34A41" w:rsidRDefault="004E2528" w:rsidP="004E2528">
      <w:pPr>
        <w:rPr>
          <w:rFonts w:asciiTheme="minorEastAsia" w:hAnsiTheme="minorEastAsia"/>
        </w:rPr>
      </w:pPr>
      <w:r w:rsidRPr="00F34A41">
        <w:rPr>
          <w:rFonts w:asciiTheme="minorEastAsia" w:hAnsiTheme="minorEastAsia" w:hint="eastAsia"/>
        </w:rPr>
        <w:t>（８）その他、前各号に準ずる相手方及び他の職員に不快感を与える性的な言動</w:t>
      </w:r>
    </w:p>
    <w:p w:rsidR="004E2528" w:rsidRPr="00F34A41" w:rsidRDefault="004E2528" w:rsidP="004E2528">
      <w:pPr>
        <w:rPr>
          <w:rFonts w:asciiTheme="minorEastAsia" w:hAnsiTheme="minorEastAsia"/>
        </w:rPr>
      </w:pPr>
    </w:p>
    <w:p w:rsidR="004E2528" w:rsidRPr="00F34A41" w:rsidRDefault="004E2528" w:rsidP="004E2528">
      <w:pPr>
        <w:rPr>
          <w:rFonts w:asciiTheme="minorEastAsia" w:hAnsiTheme="minorEastAsia"/>
        </w:rPr>
      </w:pPr>
      <w:r w:rsidRPr="00F34A41">
        <w:rPr>
          <w:rFonts w:asciiTheme="minorEastAsia" w:hAnsiTheme="minorEastAsia" w:hint="eastAsia"/>
        </w:rPr>
        <w:t>（パワハラ行為の禁止）</w:t>
      </w:r>
    </w:p>
    <w:p w:rsidR="004E2528" w:rsidRPr="00F34A41" w:rsidRDefault="004E2528" w:rsidP="004E2528">
      <w:pPr>
        <w:rPr>
          <w:rFonts w:asciiTheme="minorEastAsia" w:hAnsiTheme="minorEastAsia"/>
        </w:rPr>
      </w:pPr>
      <w:r w:rsidRPr="00F34A41">
        <w:rPr>
          <w:rFonts w:asciiTheme="minorEastAsia" w:hAnsiTheme="minorEastAsia" w:hint="eastAsia"/>
        </w:rPr>
        <w:t>第５条　全ての職員は、職場内において次の各号に掲げるパワハラ行為をしてはならない。</w:t>
      </w:r>
    </w:p>
    <w:p w:rsidR="004E2528" w:rsidRPr="00F34A41" w:rsidRDefault="004E2528" w:rsidP="004E2528">
      <w:pPr>
        <w:rPr>
          <w:rFonts w:asciiTheme="minorEastAsia" w:hAnsiTheme="minorEastAsia"/>
        </w:rPr>
      </w:pPr>
      <w:r w:rsidRPr="00F34A41">
        <w:rPr>
          <w:rFonts w:asciiTheme="minorEastAsia" w:hAnsiTheme="minorEastAsia" w:hint="eastAsia"/>
        </w:rPr>
        <w:t>（１）身体的な暴力行為</w:t>
      </w:r>
    </w:p>
    <w:p w:rsidR="004E2528" w:rsidRPr="00F34A41" w:rsidRDefault="004E2528" w:rsidP="004E2528">
      <w:pPr>
        <w:rPr>
          <w:rFonts w:asciiTheme="minorEastAsia" w:hAnsiTheme="minorEastAsia"/>
        </w:rPr>
      </w:pPr>
      <w:r w:rsidRPr="00F34A41">
        <w:rPr>
          <w:rFonts w:asciiTheme="minorEastAsia" w:hAnsiTheme="minorEastAsia" w:hint="eastAsia"/>
        </w:rPr>
        <w:t>（２）人格や尊厳を傷つける発言</w:t>
      </w:r>
    </w:p>
    <w:p w:rsidR="004E2528" w:rsidRPr="00F34A41" w:rsidRDefault="004E2528" w:rsidP="004E2528">
      <w:pPr>
        <w:rPr>
          <w:rFonts w:asciiTheme="minorEastAsia" w:hAnsiTheme="minorEastAsia"/>
        </w:rPr>
      </w:pPr>
      <w:r w:rsidRPr="00F34A41">
        <w:rPr>
          <w:rFonts w:asciiTheme="minorEastAsia" w:hAnsiTheme="minorEastAsia" w:hint="eastAsia"/>
        </w:rPr>
        <w:t>（３）他の職員の前での一方的な恫喝</w:t>
      </w:r>
    </w:p>
    <w:p w:rsidR="004E2528" w:rsidRPr="00F34A41" w:rsidRDefault="004E2528" w:rsidP="004E2528">
      <w:pPr>
        <w:rPr>
          <w:rFonts w:asciiTheme="minorEastAsia" w:hAnsiTheme="minorEastAsia"/>
        </w:rPr>
      </w:pPr>
      <w:r w:rsidRPr="00F34A41">
        <w:rPr>
          <w:rFonts w:asciiTheme="minorEastAsia" w:hAnsiTheme="minorEastAsia" w:hint="eastAsia"/>
        </w:rPr>
        <w:t>（４）相談等の拒絶及び無視</w:t>
      </w:r>
    </w:p>
    <w:p w:rsidR="004E2528" w:rsidRPr="00F34A41" w:rsidRDefault="004E2528" w:rsidP="004E2528">
      <w:pPr>
        <w:rPr>
          <w:rFonts w:asciiTheme="minorEastAsia" w:hAnsiTheme="minorEastAsia"/>
        </w:rPr>
      </w:pPr>
      <w:r w:rsidRPr="00F34A41">
        <w:rPr>
          <w:rFonts w:asciiTheme="minorEastAsia" w:hAnsiTheme="minorEastAsia" w:hint="eastAsia"/>
        </w:rPr>
        <w:t>（５）雇用不安を抱かせる言動</w:t>
      </w:r>
    </w:p>
    <w:p w:rsidR="004E2528" w:rsidRPr="00F34A41" w:rsidRDefault="004E2528" w:rsidP="004E2528">
      <w:pPr>
        <w:rPr>
          <w:rFonts w:asciiTheme="minorEastAsia" w:hAnsiTheme="minorEastAsia"/>
        </w:rPr>
      </w:pPr>
      <w:r w:rsidRPr="00F34A41">
        <w:rPr>
          <w:rFonts w:asciiTheme="minorEastAsia" w:hAnsiTheme="minorEastAsia" w:hint="eastAsia"/>
        </w:rPr>
        <w:t>（６）度重なる長時間労働や休日出勤の強要</w:t>
      </w:r>
    </w:p>
    <w:p w:rsidR="004E2528" w:rsidRPr="00F34A41" w:rsidRDefault="004E2528" w:rsidP="004E2528">
      <w:pPr>
        <w:rPr>
          <w:rFonts w:asciiTheme="minorEastAsia" w:hAnsiTheme="minorEastAsia"/>
        </w:rPr>
      </w:pPr>
      <w:r w:rsidRPr="00F34A41">
        <w:rPr>
          <w:rFonts w:asciiTheme="minorEastAsia" w:hAnsiTheme="minorEastAsia" w:hint="eastAsia"/>
        </w:rPr>
        <w:t>（７）故意に必要な情報や連絡事項を与えない行為</w:t>
      </w:r>
    </w:p>
    <w:p w:rsidR="004E2528" w:rsidRPr="00F34A41" w:rsidRDefault="004E2528" w:rsidP="004E2528">
      <w:pPr>
        <w:rPr>
          <w:rFonts w:asciiTheme="minorEastAsia" w:hAnsiTheme="minorEastAsia"/>
        </w:rPr>
      </w:pPr>
      <w:r w:rsidRPr="00F34A41">
        <w:rPr>
          <w:rFonts w:asciiTheme="minorEastAsia" w:hAnsiTheme="minorEastAsia" w:hint="eastAsia"/>
        </w:rPr>
        <w:t>（８）その他、前各号に準ずる職員の人格と尊厳を傷つける言動</w:t>
      </w:r>
    </w:p>
    <w:p w:rsidR="004E2528" w:rsidRPr="00F34A41" w:rsidRDefault="004E2528" w:rsidP="004E2528">
      <w:pPr>
        <w:rPr>
          <w:rFonts w:asciiTheme="minorEastAsia" w:hAnsiTheme="minorEastAsia"/>
        </w:rPr>
      </w:pPr>
    </w:p>
    <w:p w:rsidR="004E2528" w:rsidRPr="00F34A41" w:rsidRDefault="004E2528" w:rsidP="004E2528">
      <w:pPr>
        <w:tabs>
          <w:tab w:val="left" w:pos="1491"/>
        </w:tabs>
        <w:rPr>
          <w:rFonts w:asciiTheme="minorEastAsia" w:hAnsiTheme="minorEastAsia"/>
        </w:rPr>
      </w:pPr>
      <w:r w:rsidRPr="00F34A41">
        <w:rPr>
          <w:rFonts w:asciiTheme="minorEastAsia" w:hAnsiTheme="minorEastAsia" w:hint="eastAsia"/>
        </w:rPr>
        <w:t>（マタハラ・パタハラ行為の禁止）</w:t>
      </w:r>
    </w:p>
    <w:p w:rsidR="004E2528" w:rsidRPr="00F34A41" w:rsidRDefault="004E2528" w:rsidP="00270986">
      <w:pPr>
        <w:tabs>
          <w:tab w:val="left" w:pos="1491"/>
        </w:tabs>
        <w:rPr>
          <w:rFonts w:asciiTheme="minorEastAsia" w:hAnsiTheme="minorEastAsia"/>
        </w:rPr>
      </w:pPr>
      <w:r w:rsidRPr="00F34A41">
        <w:rPr>
          <w:rFonts w:asciiTheme="minorEastAsia" w:hAnsiTheme="minorEastAsia" w:hint="eastAsia"/>
        </w:rPr>
        <w:t>第６条　全ての職員は、職場内において次の各号に掲げるマタハラ及びパタハラ行為をしてはならない。</w:t>
      </w:r>
    </w:p>
    <w:p w:rsidR="004E2528" w:rsidRPr="00F34A41" w:rsidRDefault="004E2528" w:rsidP="004E2528">
      <w:pPr>
        <w:tabs>
          <w:tab w:val="left" w:pos="1491"/>
        </w:tabs>
        <w:rPr>
          <w:rFonts w:asciiTheme="minorEastAsia" w:hAnsiTheme="minorEastAsia"/>
        </w:rPr>
      </w:pPr>
      <w:r w:rsidRPr="00F34A41">
        <w:rPr>
          <w:rFonts w:asciiTheme="minorEastAsia" w:hAnsiTheme="minorEastAsia" w:hint="eastAsia"/>
        </w:rPr>
        <w:t>（１）妊娠・出産により事業に支障が生じるという趣旨の言動</w:t>
      </w:r>
    </w:p>
    <w:p w:rsidR="004E2528" w:rsidRPr="00F34A41" w:rsidRDefault="004E2528" w:rsidP="004E2528">
      <w:pPr>
        <w:tabs>
          <w:tab w:val="left" w:pos="1491"/>
        </w:tabs>
        <w:rPr>
          <w:rFonts w:asciiTheme="minorEastAsia" w:hAnsiTheme="minorEastAsia"/>
        </w:rPr>
      </w:pPr>
      <w:r w:rsidRPr="00F34A41">
        <w:rPr>
          <w:rFonts w:asciiTheme="minorEastAsia" w:hAnsiTheme="minorEastAsia" w:hint="eastAsia"/>
        </w:rPr>
        <w:t>（２）妊娠・出産を理由とした退職や配置転換の強要</w:t>
      </w:r>
    </w:p>
    <w:p w:rsidR="004E2528" w:rsidRPr="00F34A41" w:rsidRDefault="004E2528" w:rsidP="004E2528">
      <w:pPr>
        <w:tabs>
          <w:tab w:val="left" w:pos="1491"/>
        </w:tabs>
        <w:ind w:left="420" w:hangingChars="200" w:hanging="420"/>
        <w:rPr>
          <w:rFonts w:asciiTheme="minorEastAsia" w:hAnsiTheme="minorEastAsia"/>
        </w:rPr>
      </w:pPr>
      <w:r w:rsidRPr="00F34A41">
        <w:rPr>
          <w:rFonts w:asciiTheme="minorEastAsia" w:hAnsiTheme="minorEastAsia" w:hint="eastAsia"/>
        </w:rPr>
        <w:t>（３）妊娠による体調不良に対し、休暇取得や時差出勤等の申し出を認めない言動</w:t>
      </w:r>
    </w:p>
    <w:p w:rsidR="004E2528" w:rsidRPr="00F34A41" w:rsidRDefault="004E2528" w:rsidP="004E2528">
      <w:pPr>
        <w:tabs>
          <w:tab w:val="left" w:pos="1491"/>
        </w:tabs>
        <w:rPr>
          <w:rFonts w:asciiTheme="minorEastAsia" w:hAnsiTheme="minorEastAsia"/>
        </w:rPr>
      </w:pPr>
      <w:r w:rsidRPr="00F34A41">
        <w:rPr>
          <w:rFonts w:asciiTheme="minorEastAsia" w:hAnsiTheme="minorEastAsia" w:hint="eastAsia"/>
        </w:rPr>
        <w:t>（４）</w:t>
      </w:r>
      <w:r w:rsidR="00A902AA">
        <w:rPr>
          <w:rFonts w:asciiTheme="minorEastAsia" w:hAnsiTheme="minorEastAsia"/>
        </w:rPr>
        <w:t>男性</w:t>
      </w:r>
      <w:r w:rsidR="00A902AA">
        <w:rPr>
          <w:rFonts w:asciiTheme="minorEastAsia" w:hAnsiTheme="minorEastAsia" w:hint="eastAsia"/>
        </w:rPr>
        <w:t>職員</w:t>
      </w:r>
      <w:r w:rsidRPr="00F34A41">
        <w:rPr>
          <w:rFonts w:asciiTheme="minorEastAsia" w:hAnsiTheme="minorEastAsia"/>
        </w:rPr>
        <w:t>が</w:t>
      </w:r>
      <w:hyperlink r:id="rId6" w:history="1">
        <w:r w:rsidRPr="00F34A41">
          <w:rPr>
            <w:rFonts w:asciiTheme="minorEastAsia" w:hAnsiTheme="minorEastAsia"/>
          </w:rPr>
          <w:t>育児</w:t>
        </w:r>
        <w:r w:rsidRPr="00F34A41">
          <w:rPr>
            <w:rFonts w:asciiTheme="minorEastAsia" w:hAnsiTheme="minorEastAsia" w:hint="eastAsia"/>
          </w:rPr>
          <w:t>支援目的の休暇取得や時差出勤等の申し出を認めない言動</w:t>
        </w:r>
      </w:hyperlink>
    </w:p>
    <w:p w:rsidR="004E2528" w:rsidRPr="00F34A41" w:rsidRDefault="004E2528" w:rsidP="004E2528">
      <w:pPr>
        <w:tabs>
          <w:tab w:val="left" w:pos="1491"/>
        </w:tabs>
        <w:rPr>
          <w:rFonts w:asciiTheme="minorEastAsia" w:hAnsiTheme="minorEastAsia"/>
          <w:color w:val="FF0000"/>
        </w:rPr>
      </w:pPr>
      <w:r w:rsidRPr="00F34A41">
        <w:rPr>
          <w:rFonts w:asciiTheme="minorEastAsia" w:hAnsiTheme="minorEastAsia" w:hint="eastAsia"/>
        </w:rPr>
        <w:t>（５）その他、前各号に準ずる相手方に不快感を与える言動</w:t>
      </w:r>
    </w:p>
    <w:p w:rsidR="00270986" w:rsidRPr="00F34A41" w:rsidRDefault="00270986" w:rsidP="00270986">
      <w:pPr>
        <w:rPr>
          <w:rFonts w:asciiTheme="minorEastAsia" w:hAnsiTheme="minorEastAsia"/>
        </w:rPr>
      </w:pPr>
    </w:p>
    <w:p w:rsidR="00270986" w:rsidRPr="00F34A41" w:rsidRDefault="00270986" w:rsidP="00270986">
      <w:pPr>
        <w:tabs>
          <w:tab w:val="left" w:pos="1491"/>
        </w:tabs>
        <w:rPr>
          <w:rFonts w:asciiTheme="minorEastAsia" w:hAnsiTheme="minorEastAsia"/>
        </w:rPr>
      </w:pPr>
      <w:r w:rsidRPr="00F34A41">
        <w:rPr>
          <w:rFonts w:asciiTheme="minorEastAsia" w:hAnsiTheme="minorEastAsia" w:hint="eastAsia"/>
        </w:rPr>
        <w:t>（介護休業等によるハラスメント行為の禁止）</w:t>
      </w:r>
    </w:p>
    <w:p w:rsidR="00270986" w:rsidRPr="00F34A41" w:rsidRDefault="00975DC8" w:rsidP="00270986">
      <w:pPr>
        <w:tabs>
          <w:tab w:val="left" w:pos="1491"/>
        </w:tabs>
        <w:rPr>
          <w:rFonts w:asciiTheme="minorEastAsia" w:hAnsiTheme="minorEastAsia"/>
        </w:rPr>
      </w:pPr>
      <w:r w:rsidRPr="00F34A41">
        <w:rPr>
          <w:rFonts w:asciiTheme="minorEastAsia" w:hAnsiTheme="minorEastAsia" w:hint="eastAsia"/>
        </w:rPr>
        <w:t>第７</w:t>
      </w:r>
      <w:r w:rsidR="00270986" w:rsidRPr="00F34A41">
        <w:rPr>
          <w:rFonts w:asciiTheme="minorEastAsia" w:hAnsiTheme="minorEastAsia" w:hint="eastAsia"/>
        </w:rPr>
        <w:t>条　全ての職員は、職場内において次の各号に掲げる介護休業等によるハラスメント行為をしてはならない。</w:t>
      </w:r>
    </w:p>
    <w:p w:rsidR="00270986" w:rsidRPr="00F34A41" w:rsidRDefault="001F6728" w:rsidP="00270986">
      <w:pPr>
        <w:tabs>
          <w:tab w:val="left" w:pos="1491"/>
        </w:tabs>
        <w:rPr>
          <w:rFonts w:asciiTheme="minorEastAsia" w:hAnsiTheme="minorEastAsia"/>
        </w:rPr>
      </w:pPr>
      <w:r w:rsidRPr="00F34A41">
        <w:rPr>
          <w:rFonts w:asciiTheme="minorEastAsia" w:hAnsiTheme="minorEastAsia" w:hint="eastAsia"/>
        </w:rPr>
        <w:t>（１）介護休業</w:t>
      </w:r>
      <w:r w:rsidR="00270986" w:rsidRPr="00F34A41">
        <w:rPr>
          <w:rFonts w:asciiTheme="minorEastAsia" w:hAnsiTheme="minorEastAsia" w:hint="eastAsia"/>
        </w:rPr>
        <w:t>により事業に支障が生じるという趣旨の言動</w:t>
      </w:r>
    </w:p>
    <w:p w:rsidR="00270986" w:rsidRPr="00F34A41" w:rsidRDefault="001F6728" w:rsidP="00270986">
      <w:pPr>
        <w:tabs>
          <w:tab w:val="left" w:pos="1491"/>
        </w:tabs>
        <w:rPr>
          <w:rFonts w:asciiTheme="minorEastAsia" w:hAnsiTheme="minorEastAsia"/>
        </w:rPr>
      </w:pPr>
      <w:r w:rsidRPr="00F34A41">
        <w:rPr>
          <w:rFonts w:asciiTheme="minorEastAsia" w:hAnsiTheme="minorEastAsia" w:hint="eastAsia"/>
        </w:rPr>
        <w:t>（２）介護休業</w:t>
      </w:r>
      <w:r w:rsidR="00270986" w:rsidRPr="00F34A41">
        <w:rPr>
          <w:rFonts w:asciiTheme="minorEastAsia" w:hAnsiTheme="minorEastAsia" w:hint="eastAsia"/>
        </w:rPr>
        <w:t>を理由とした退職や配置転換の強要</w:t>
      </w:r>
    </w:p>
    <w:p w:rsidR="00270986" w:rsidRPr="00F34A41" w:rsidRDefault="001F6728" w:rsidP="00270986">
      <w:pPr>
        <w:tabs>
          <w:tab w:val="left" w:pos="1491"/>
        </w:tabs>
        <w:rPr>
          <w:rFonts w:asciiTheme="minorEastAsia" w:hAnsiTheme="minorEastAsia"/>
          <w:color w:val="FF0000"/>
        </w:rPr>
      </w:pPr>
      <w:r w:rsidRPr="00F34A41">
        <w:rPr>
          <w:rFonts w:asciiTheme="minorEastAsia" w:hAnsiTheme="minorEastAsia" w:hint="eastAsia"/>
        </w:rPr>
        <w:t>（３</w:t>
      </w:r>
      <w:r w:rsidR="00270986" w:rsidRPr="00F34A41">
        <w:rPr>
          <w:rFonts w:asciiTheme="minorEastAsia" w:hAnsiTheme="minorEastAsia" w:hint="eastAsia"/>
        </w:rPr>
        <w:t>）その他、前各号に準ずる相手方に不快感を与える言動</w:t>
      </w:r>
    </w:p>
    <w:p w:rsidR="001F6728" w:rsidRPr="00F34A41" w:rsidRDefault="001F6728" w:rsidP="004E2528">
      <w:pPr>
        <w:rPr>
          <w:rFonts w:asciiTheme="minorEastAsia" w:hAnsiTheme="minorEastAsia"/>
          <w:szCs w:val="21"/>
        </w:rPr>
      </w:pPr>
    </w:p>
    <w:p w:rsidR="007636A8" w:rsidRPr="00F34A41" w:rsidRDefault="007636A8" w:rsidP="004E2528">
      <w:pPr>
        <w:rPr>
          <w:rFonts w:asciiTheme="minorEastAsia" w:hAnsiTheme="minorEastAsia"/>
          <w:szCs w:val="21"/>
        </w:rPr>
      </w:pPr>
    </w:p>
    <w:p w:rsidR="007636A8" w:rsidRPr="00F34A41" w:rsidRDefault="007636A8" w:rsidP="004E2528">
      <w:pPr>
        <w:rPr>
          <w:rFonts w:asciiTheme="minorEastAsia" w:hAnsiTheme="minorEastAsia"/>
          <w:szCs w:val="21"/>
        </w:rPr>
      </w:pPr>
    </w:p>
    <w:p w:rsidR="004E2528" w:rsidRPr="00F34A41" w:rsidRDefault="004E2528" w:rsidP="004E2528">
      <w:pPr>
        <w:rPr>
          <w:rFonts w:asciiTheme="minorEastAsia" w:hAnsiTheme="minorEastAsia"/>
        </w:rPr>
      </w:pPr>
      <w:r w:rsidRPr="00F34A41">
        <w:rPr>
          <w:rFonts w:asciiTheme="minorEastAsia" w:hAnsiTheme="minorEastAsia" w:hint="eastAsia"/>
        </w:rPr>
        <w:lastRenderedPageBreak/>
        <w:t>（制裁）</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第</w:t>
      </w:r>
      <w:r w:rsidR="00975DC8" w:rsidRPr="00F34A41">
        <w:rPr>
          <w:rFonts w:asciiTheme="minorEastAsia" w:hAnsiTheme="minorEastAsia" w:hint="eastAsia"/>
        </w:rPr>
        <w:t>８</w:t>
      </w:r>
      <w:r w:rsidR="00A30F4B">
        <w:rPr>
          <w:rFonts w:asciiTheme="minorEastAsia" w:hAnsiTheme="minorEastAsia" w:hint="eastAsia"/>
        </w:rPr>
        <w:t>条　職員が第４条、第５条、第６条及び第7条に</w:t>
      </w:r>
      <w:r w:rsidRPr="00F34A41">
        <w:rPr>
          <w:rFonts w:asciiTheme="minorEastAsia" w:hAnsiTheme="minorEastAsia" w:hint="eastAsia"/>
        </w:rPr>
        <w:t>掲げる禁止行為を行った場合は、職員就業規則第</w:t>
      </w:r>
      <w:r w:rsidR="005655B6" w:rsidRPr="00F34A41">
        <w:rPr>
          <w:rFonts w:asciiTheme="minorEastAsia" w:hAnsiTheme="minorEastAsia" w:hint="eastAsia"/>
        </w:rPr>
        <w:t>４６</w:t>
      </w:r>
      <w:r w:rsidRPr="00F34A41">
        <w:rPr>
          <w:rFonts w:asciiTheme="minorEastAsia" w:hAnsiTheme="minorEastAsia" w:hint="eastAsia"/>
        </w:rPr>
        <w:t>条、</w:t>
      </w:r>
      <w:r w:rsidR="005655B6" w:rsidRPr="00F34A41">
        <w:rPr>
          <w:rFonts w:asciiTheme="minorEastAsia" w:hAnsiTheme="minorEastAsia" w:hint="eastAsia"/>
          <w:szCs w:val="21"/>
        </w:rPr>
        <w:t>臨時・嘱託職員等就業業規則</w:t>
      </w:r>
      <w:r w:rsidR="005655B6" w:rsidRPr="00F34A41">
        <w:rPr>
          <w:rFonts w:asciiTheme="minorEastAsia" w:hAnsiTheme="minorEastAsia" w:hint="eastAsia"/>
        </w:rPr>
        <w:t>第４３条</w:t>
      </w:r>
      <w:r w:rsidR="009C16ED" w:rsidRPr="00F34A41">
        <w:rPr>
          <w:rFonts w:asciiTheme="minorEastAsia" w:hAnsiTheme="minorEastAsia" w:hint="eastAsia"/>
        </w:rPr>
        <w:t>に基づき、また</w:t>
      </w:r>
      <w:r w:rsidR="003B5EEB" w:rsidRPr="00F34A41">
        <w:rPr>
          <w:rFonts w:asciiTheme="minorEastAsia" w:hAnsiTheme="minorEastAsia" w:hint="eastAsia"/>
          <w:szCs w:val="21"/>
        </w:rPr>
        <w:t>非常勤職員</w:t>
      </w:r>
      <w:r w:rsidR="009C16ED" w:rsidRPr="00F34A41">
        <w:rPr>
          <w:rFonts w:asciiTheme="minorEastAsia" w:hAnsiTheme="minorEastAsia" w:hint="eastAsia"/>
        </w:rPr>
        <w:t>については</w:t>
      </w:r>
      <w:r w:rsidRPr="00F34A41">
        <w:rPr>
          <w:rFonts w:asciiTheme="minorEastAsia" w:hAnsiTheme="minorEastAsia" w:hint="eastAsia"/>
        </w:rPr>
        <w:t>、</w:t>
      </w:r>
      <w:r w:rsidR="009C16ED" w:rsidRPr="00F34A41">
        <w:rPr>
          <w:rFonts w:asciiTheme="minorEastAsia" w:hAnsiTheme="minorEastAsia" w:hint="eastAsia"/>
          <w:szCs w:val="21"/>
        </w:rPr>
        <w:t>臨時・嘱託職員等就業業規則</w:t>
      </w:r>
      <w:r w:rsidR="009C16ED" w:rsidRPr="00F34A41">
        <w:rPr>
          <w:rFonts w:asciiTheme="minorEastAsia" w:hAnsiTheme="minorEastAsia" w:hint="eastAsia"/>
        </w:rPr>
        <w:t>第４３条に準じて</w:t>
      </w:r>
      <w:r w:rsidRPr="00F34A41">
        <w:rPr>
          <w:rFonts w:asciiTheme="minorEastAsia" w:hAnsiTheme="minorEastAsia" w:hint="eastAsia"/>
        </w:rPr>
        <w:t>制裁処分を行う。制裁の適用区分は、次の要素を総合的に判断した上で決定する。</w:t>
      </w:r>
    </w:p>
    <w:p w:rsidR="004E2528" w:rsidRPr="00F34A41" w:rsidRDefault="004E2528" w:rsidP="004E2528">
      <w:pPr>
        <w:rPr>
          <w:rFonts w:asciiTheme="minorEastAsia" w:hAnsiTheme="minorEastAsia"/>
        </w:rPr>
      </w:pPr>
      <w:r w:rsidRPr="00F34A41">
        <w:rPr>
          <w:rFonts w:asciiTheme="minorEastAsia" w:hAnsiTheme="minorEastAsia" w:hint="eastAsia"/>
        </w:rPr>
        <w:t>（１）行為の具体的態様（時間・場所・内容・程度）</w:t>
      </w:r>
    </w:p>
    <w:p w:rsidR="004E2528" w:rsidRPr="00F34A41" w:rsidRDefault="004E2528" w:rsidP="004E2528">
      <w:pPr>
        <w:rPr>
          <w:rFonts w:asciiTheme="minorEastAsia" w:hAnsiTheme="minorEastAsia"/>
        </w:rPr>
      </w:pPr>
      <w:r w:rsidRPr="00F34A41">
        <w:rPr>
          <w:rFonts w:asciiTheme="minorEastAsia" w:hAnsiTheme="minorEastAsia" w:hint="eastAsia"/>
        </w:rPr>
        <w:t>（２）当事者同士の関係</w:t>
      </w:r>
    </w:p>
    <w:p w:rsidR="004E2528" w:rsidRPr="00F34A41" w:rsidRDefault="004E2528" w:rsidP="004E2528">
      <w:pPr>
        <w:rPr>
          <w:rFonts w:asciiTheme="minorEastAsia" w:hAnsiTheme="minorEastAsia"/>
        </w:rPr>
      </w:pPr>
      <w:r w:rsidRPr="00F34A41">
        <w:rPr>
          <w:rFonts w:asciiTheme="minorEastAsia" w:hAnsiTheme="minorEastAsia" w:hint="eastAsia"/>
        </w:rPr>
        <w:t>（３）被害者の対応・心情等</w:t>
      </w:r>
    </w:p>
    <w:p w:rsidR="004E2528" w:rsidRPr="00F34A41" w:rsidRDefault="004E2528" w:rsidP="004E2528">
      <w:pPr>
        <w:rPr>
          <w:rFonts w:asciiTheme="minorEastAsia" w:hAnsiTheme="minorEastAsia"/>
          <w:szCs w:val="21"/>
        </w:rPr>
      </w:pPr>
    </w:p>
    <w:p w:rsidR="004E2528" w:rsidRPr="00F34A41" w:rsidRDefault="004E2528" w:rsidP="004E2528">
      <w:pPr>
        <w:rPr>
          <w:rFonts w:asciiTheme="minorEastAsia" w:hAnsiTheme="minorEastAsia"/>
        </w:rPr>
      </w:pPr>
      <w:r w:rsidRPr="00F34A41">
        <w:rPr>
          <w:rFonts w:asciiTheme="minorEastAsia" w:hAnsiTheme="minorEastAsia" w:hint="eastAsia"/>
        </w:rPr>
        <w:t>（相談及び苦情への対応）</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第</w:t>
      </w:r>
      <w:r w:rsidR="00975DC8" w:rsidRPr="00F34A41">
        <w:rPr>
          <w:rFonts w:asciiTheme="minorEastAsia" w:hAnsiTheme="minorEastAsia" w:hint="eastAsia"/>
        </w:rPr>
        <w:t>９</w:t>
      </w:r>
      <w:r w:rsidRPr="00F34A41">
        <w:rPr>
          <w:rFonts w:asciiTheme="minorEastAsia" w:hAnsiTheme="minorEastAsia" w:hint="eastAsia"/>
        </w:rPr>
        <w:t>条　ハラスメントに関する相談及び</w:t>
      </w:r>
      <w:r w:rsidR="00773210" w:rsidRPr="00F34A41">
        <w:rPr>
          <w:rFonts w:asciiTheme="minorEastAsia" w:hAnsiTheme="minorEastAsia" w:hint="eastAsia"/>
        </w:rPr>
        <w:t>苦情に対応するために、相談窓口担当者を置き、その責任者は総務福祉課長とする。総務福祉</w:t>
      </w:r>
      <w:r w:rsidRPr="00F34A41">
        <w:rPr>
          <w:rFonts w:asciiTheme="minorEastAsia" w:hAnsiTheme="minorEastAsia" w:hint="eastAsia"/>
        </w:rPr>
        <w:t>課長は、相談窓口担当者の名前を人事異動等の変更の都度、周知するとともに、相談窓口担当者に対して必要な研修等を行うものとする。</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２　ハラスメントの被害者に限らず、全ての職員はハラスメントに関する相談及び苦情を相談窓口担当者に申し出ることができる。</w:t>
      </w:r>
    </w:p>
    <w:p w:rsidR="004E2528" w:rsidRPr="00F34A41" w:rsidRDefault="00773210" w:rsidP="004E2528">
      <w:pPr>
        <w:ind w:left="210" w:hangingChars="100" w:hanging="210"/>
        <w:rPr>
          <w:rFonts w:asciiTheme="minorEastAsia" w:hAnsiTheme="minorEastAsia"/>
        </w:rPr>
      </w:pPr>
      <w:r w:rsidRPr="00F34A41">
        <w:rPr>
          <w:rFonts w:asciiTheme="minorEastAsia" w:hAnsiTheme="minorEastAsia" w:hint="eastAsia"/>
        </w:rPr>
        <w:t>３　相談窓口担当者は、相談者からの事実確認後、総務福祉課長に報告する。報告に基づき、総務福祉</w:t>
      </w:r>
      <w:r w:rsidR="004E2528" w:rsidRPr="00F34A41">
        <w:rPr>
          <w:rFonts w:asciiTheme="minorEastAsia" w:hAnsiTheme="minorEastAsia" w:hint="eastAsia"/>
        </w:rPr>
        <w:t>課長は、相談者の人権に配慮した上で、必要に応じて行為者、被害者、上司及び他の職員等に事実関係を聴取し、事務局長に報告する。</w:t>
      </w:r>
    </w:p>
    <w:p w:rsidR="004E2528" w:rsidRPr="00F34A41" w:rsidRDefault="004E2528" w:rsidP="004E2528">
      <w:pPr>
        <w:rPr>
          <w:rFonts w:asciiTheme="minorEastAsia" w:hAnsiTheme="minorEastAsia"/>
        </w:rPr>
      </w:pPr>
      <w:r w:rsidRPr="00F34A41">
        <w:rPr>
          <w:rFonts w:asciiTheme="minorEastAsia" w:hAnsiTheme="minorEastAsia" w:hint="eastAsia"/>
        </w:rPr>
        <w:t>４　ハラスメントの最終的な事実認定は、事務局長からの報告をもとに理事会で行う。</w:t>
      </w:r>
    </w:p>
    <w:p w:rsidR="004E2528" w:rsidRPr="00F34A41" w:rsidRDefault="004E2528" w:rsidP="004E2528">
      <w:pPr>
        <w:rPr>
          <w:rFonts w:asciiTheme="minorEastAsia" w:hAnsiTheme="minorEastAsia"/>
        </w:rPr>
      </w:pPr>
      <w:r w:rsidRPr="00F34A41">
        <w:rPr>
          <w:rFonts w:asciiTheme="minorEastAsia" w:hAnsiTheme="minorEastAsia" w:hint="eastAsia"/>
        </w:rPr>
        <w:t>５　前項の聴取を求められた職員は、正当な理由なくこれを拒むことはできない。</w:t>
      </w:r>
    </w:p>
    <w:p w:rsidR="004E2528" w:rsidRPr="00F34A41" w:rsidRDefault="009B26B6" w:rsidP="004E2528">
      <w:pPr>
        <w:ind w:left="210" w:hangingChars="100" w:hanging="210"/>
        <w:rPr>
          <w:rFonts w:asciiTheme="minorEastAsia" w:hAnsiTheme="minorEastAsia"/>
        </w:rPr>
      </w:pPr>
      <w:r>
        <w:rPr>
          <w:rFonts w:asciiTheme="minorEastAsia" w:hAnsiTheme="minorEastAsia" w:hint="eastAsia"/>
        </w:rPr>
        <w:t>６　本会は、問題解決のための措置として、第８</w:t>
      </w:r>
      <w:r w:rsidR="004E2528" w:rsidRPr="00F34A41">
        <w:rPr>
          <w:rFonts w:asciiTheme="minorEastAsia" w:hAnsiTheme="minorEastAsia" w:hint="eastAsia"/>
        </w:rPr>
        <w:t>条による制裁の他、行為者の異動等被害者の労働条件及び就業環境を改善するために必要な措置を講じる。</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７　相談及び苦情への対応に当たっては、関係者のプライバシーが保護されるとともに、相談したこと、又は事実関係の確認に協力したこと等を理由として不利益な取扱いは行わない。</w:t>
      </w:r>
    </w:p>
    <w:p w:rsidR="004E2528" w:rsidRPr="00F34A41" w:rsidRDefault="004E2528" w:rsidP="004E2528">
      <w:pPr>
        <w:ind w:left="210" w:hangingChars="100" w:hanging="210"/>
        <w:rPr>
          <w:rFonts w:asciiTheme="minorEastAsia" w:hAnsiTheme="minorEastAsia"/>
        </w:rPr>
      </w:pPr>
    </w:p>
    <w:p w:rsidR="004E2528" w:rsidRPr="00F34A41" w:rsidRDefault="004E2528" w:rsidP="004E2528">
      <w:pPr>
        <w:rPr>
          <w:rFonts w:asciiTheme="minorEastAsia" w:hAnsiTheme="minorEastAsia"/>
        </w:rPr>
      </w:pPr>
      <w:r w:rsidRPr="00F34A41">
        <w:rPr>
          <w:rFonts w:asciiTheme="minorEastAsia" w:hAnsiTheme="minorEastAsia" w:hint="eastAsia"/>
        </w:rPr>
        <w:t>（再発防止の義務）</w:t>
      </w:r>
    </w:p>
    <w:p w:rsidR="004E2528" w:rsidRPr="00F34A41" w:rsidRDefault="004E2528" w:rsidP="004E2528">
      <w:pPr>
        <w:ind w:left="210" w:hangingChars="100" w:hanging="210"/>
        <w:rPr>
          <w:rFonts w:asciiTheme="minorEastAsia" w:hAnsiTheme="minorEastAsia"/>
        </w:rPr>
      </w:pPr>
      <w:r w:rsidRPr="00F34A41">
        <w:rPr>
          <w:rFonts w:asciiTheme="minorEastAsia" w:hAnsiTheme="minorEastAsia" w:hint="eastAsia"/>
        </w:rPr>
        <w:t>第</w:t>
      </w:r>
      <w:r w:rsidR="00975DC8" w:rsidRPr="00F34A41">
        <w:rPr>
          <w:rFonts w:asciiTheme="minorEastAsia" w:hAnsiTheme="minorEastAsia" w:hint="eastAsia"/>
        </w:rPr>
        <w:t>10</w:t>
      </w:r>
      <w:r w:rsidRPr="00F34A41">
        <w:rPr>
          <w:rFonts w:asciiTheme="minorEastAsia" w:hAnsiTheme="minorEastAsia" w:hint="eastAsia"/>
        </w:rPr>
        <w:t>条　本会は、ハラスメントの事案が生じた時は、周知の再徹底及び研修の実施、事案発生の原因の分析と再発防止等、適切な再発防止策を講じなければならない。</w:t>
      </w:r>
    </w:p>
    <w:p w:rsidR="004E2528" w:rsidRPr="00F34A41" w:rsidRDefault="004E2528" w:rsidP="004E2528">
      <w:pPr>
        <w:ind w:left="210" w:hangingChars="100" w:hanging="210"/>
        <w:rPr>
          <w:rFonts w:asciiTheme="minorEastAsia" w:hAnsiTheme="minorEastAsia"/>
        </w:rPr>
      </w:pPr>
    </w:p>
    <w:p w:rsidR="004E2528" w:rsidRPr="00F34A41" w:rsidRDefault="009B4705" w:rsidP="009B4705">
      <w:pPr>
        <w:ind w:firstLineChars="300" w:firstLine="630"/>
        <w:rPr>
          <w:rFonts w:asciiTheme="minorEastAsia" w:hAnsiTheme="minorEastAsia"/>
        </w:rPr>
      </w:pPr>
      <w:r>
        <w:rPr>
          <w:rFonts w:asciiTheme="minorEastAsia" w:hAnsiTheme="minorEastAsia" w:hint="eastAsia"/>
        </w:rPr>
        <w:t>附</w:t>
      </w:r>
      <w:r w:rsidR="004E2528" w:rsidRPr="00F34A41">
        <w:rPr>
          <w:rFonts w:asciiTheme="minorEastAsia" w:hAnsiTheme="minorEastAsia" w:hint="eastAsia"/>
        </w:rPr>
        <w:t xml:space="preserve">　則</w:t>
      </w:r>
    </w:p>
    <w:p w:rsidR="009B4705" w:rsidRDefault="009B4705" w:rsidP="00945EBA">
      <w:pPr>
        <w:spacing w:line="60" w:lineRule="auto"/>
        <w:ind w:leftChars="100" w:left="525" w:hangingChars="150" w:hanging="315"/>
        <w:jc w:val="left"/>
        <w:rPr>
          <w:rFonts w:asciiTheme="minorEastAsia" w:hAnsiTheme="minorEastAsia"/>
        </w:rPr>
      </w:pPr>
      <w:r>
        <w:rPr>
          <w:rFonts w:asciiTheme="minorEastAsia" w:hAnsiTheme="minorEastAsia" w:hint="eastAsia"/>
        </w:rPr>
        <w:t xml:space="preserve">１ </w:t>
      </w:r>
      <w:r w:rsidR="00A24FE0">
        <w:rPr>
          <w:rFonts w:asciiTheme="minorEastAsia" w:hAnsiTheme="minorEastAsia" w:hint="eastAsia"/>
        </w:rPr>
        <w:t>この規程は、平成</w:t>
      </w:r>
      <w:r w:rsidR="002177EB">
        <w:rPr>
          <w:rFonts w:asciiTheme="minorEastAsia" w:hAnsiTheme="minorEastAsia" w:hint="eastAsia"/>
        </w:rPr>
        <w:t>２９</w:t>
      </w:r>
      <w:r w:rsidR="00A24FE0">
        <w:rPr>
          <w:rFonts w:asciiTheme="minorEastAsia" w:hAnsiTheme="minorEastAsia" w:hint="eastAsia"/>
        </w:rPr>
        <w:t>年</w:t>
      </w:r>
      <w:r w:rsidR="00945EBA">
        <w:rPr>
          <w:rFonts w:asciiTheme="minorEastAsia" w:hAnsiTheme="minorEastAsia" w:hint="eastAsia"/>
        </w:rPr>
        <w:t>３月２９日から施行し、平成２９年１月１日から適用する</w:t>
      </w:r>
      <w:r w:rsidR="008055B0">
        <w:rPr>
          <w:rFonts w:asciiTheme="minorEastAsia" w:hAnsiTheme="minorEastAsia" w:hint="eastAsia"/>
        </w:rPr>
        <w:t>。</w:t>
      </w:r>
    </w:p>
    <w:p w:rsidR="007636A8" w:rsidRPr="00F34A41" w:rsidRDefault="009B4705" w:rsidP="009B4705">
      <w:pPr>
        <w:ind w:firstLineChars="100" w:firstLine="210"/>
        <w:jc w:val="left"/>
        <w:rPr>
          <w:rFonts w:asciiTheme="minorEastAsia" w:hAnsiTheme="minorEastAsia"/>
        </w:rPr>
      </w:pPr>
      <w:r>
        <w:rPr>
          <w:rFonts w:asciiTheme="minorEastAsia" w:hAnsiTheme="minorEastAsia" w:hint="eastAsia"/>
        </w:rPr>
        <w:t xml:space="preserve">２ </w:t>
      </w:r>
      <w:r w:rsidR="009233B1" w:rsidRPr="00F34A41">
        <w:rPr>
          <w:rFonts w:asciiTheme="minorEastAsia" w:hAnsiTheme="minorEastAsia" w:hint="eastAsia"/>
        </w:rPr>
        <w:t>次に掲げる要綱</w:t>
      </w:r>
      <w:r w:rsidR="007636A8" w:rsidRPr="00F34A41">
        <w:rPr>
          <w:rFonts w:asciiTheme="minorEastAsia" w:hAnsiTheme="minorEastAsia" w:hint="eastAsia"/>
        </w:rPr>
        <w:t>は、廃止する。</w:t>
      </w:r>
    </w:p>
    <w:p w:rsidR="004E2528" w:rsidRPr="00F34A41" w:rsidRDefault="007636A8" w:rsidP="002177EB">
      <w:pPr>
        <w:ind w:leftChars="150" w:left="630" w:hangingChars="150" w:hanging="315"/>
        <w:rPr>
          <w:rFonts w:asciiTheme="minorEastAsia" w:hAnsiTheme="minorEastAsia"/>
        </w:rPr>
      </w:pPr>
      <w:r w:rsidRPr="00F34A41">
        <w:rPr>
          <w:rFonts w:asciiTheme="minorEastAsia" w:hAnsiTheme="minorEastAsia" w:hint="eastAsia"/>
        </w:rPr>
        <w:t>（1）社会福祉法人西条市社会福祉協議会セクシャルハラスメント防止に関する要綱（平成２０年１２月１２日施行）</w:t>
      </w:r>
    </w:p>
    <w:sectPr w:rsidR="004E2528" w:rsidRPr="00F34A41" w:rsidSect="006274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9A" w:rsidRDefault="0037519A" w:rsidP="00F34A41">
      <w:r>
        <w:separator/>
      </w:r>
    </w:p>
  </w:endnote>
  <w:endnote w:type="continuationSeparator" w:id="0">
    <w:p w:rsidR="0037519A" w:rsidRDefault="0037519A" w:rsidP="00F3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9A" w:rsidRDefault="0037519A" w:rsidP="00F34A41">
      <w:r>
        <w:separator/>
      </w:r>
    </w:p>
  </w:footnote>
  <w:footnote w:type="continuationSeparator" w:id="0">
    <w:p w:rsidR="0037519A" w:rsidRDefault="0037519A" w:rsidP="00F3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8"/>
    <w:rsid w:val="000B6FEB"/>
    <w:rsid w:val="001E3E23"/>
    <w:rsid w:val="001F6728"/>
    <w:rsid w:val="002177EB"/>
    <w:rsid w:val="00270986"/>
    <w:rsid w:val="00301822"/>
    <w:rsid w:val="0037519A"/>
    <w:rsid w:val="003B5EEB"/>
    <w:rsid w:val="004E2528"/>
    <w:rsid w:val="004F4B58"/>
    <w:rsid w:val="00505A93"/>
    <w:rsid w:val="005655B6"/>
    <w:rsid w:val="00600B31"/>
    <w:rsid w:val="00627482"/>
    <w:rsid w:val="00655B9F"/>
    <w:rsid w:val="006D5E67"/>
    <w:rsid w:val="00710F7D"/>
    <w:rsid w:val="007636A8"/>
    <w:rsid w:val="00773210"/>
    <w:rsid w:val="00786B64"/>
    <w:rsid w:val="007F3C8F"/>
    <w:rsid w:val="008016BC"/>
    <w:rsid w:val="008055B0"/>
    <w:rsid w:val="00816E32"/>
    <w:rsid w:val="00826372"/>
    <w:rsid w:val="008D4A74"/>
    <w:rsid w:val="008E024F"/>
    <w:rsid w:val="009010E9"/>
    <w:rsid w:val="009233B1"/>
    <w:rsid w:val="00945EBA"/>
    <w:rsid w:val="00975DC8"/>
    <w:rsid w:val="009B26B6"/>
    <w:rsid w:val="009B4705"/>
    <w:rsid w:val="009C16ED"/>
    <w:rsid w:val="00A20FF8"/>
    <w:rsid w:val="00A24FE0"/>
    <w:rsid w:val="00A30F4B"/>
    <w:rsid w:val="00A902AA"/>
    <w:rsid w:val="00AB2AAC"/>
    <w:rsid w:val="00B0067A"/>
    <w:rsid w:val="00B70098"/>
    <w:rsid w:val="00BE689F"/>
    <w:rsid w:val="00C73C82"/>
    <w:rsid w:val="00CA378B"/>
    <w:rsid w:val="00CA3EBB"/>
    <w:rsid w:val="00CD56C8"/>
    <w:rsid w:val="00E82188"/>
    <w:rsid w:val="00E91695"/>
    <w:rsid w:val="00F34A41"/>
    <w:rsid w:val="00FB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0E1002-9AC6-451B-B7B5-BF03FDE0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A41"/>
    <w:pPr>
      <w:tabs>
        <w:tab w:val="center" w:pos="4252"/>
        <w:tab w:val="right" w:pos="8504"/>
      </w:tabs>
      <w:snapToGrid w:val="0"/>
    </w:pPr>
  </w:style>
  <w:style w:type="character" w:customStyle="1" w:styleId="a4">
    <w:name w:val="ヘッダー (文字)"/>
    <w:basedOn w:val="a0"/>
    <w:link w:val="a3"/>
    <w:uiPriority w:val="99"/>
    <w:rsid w:val="00F34A41"/>
  </w:style>
  <w:style w:type="paragraph" w:styleId="a5">
    <w:name w:val="footer"/>
    <w:basedOn w:val="a"/>
    <w:link w:val="a6"/>
    <w:uiPriority w:val="99"/>
    <w:unhideWhenUsed/>
    <w:rsid w:val="00F34A41"/>
    <w:pPr>
      <w:tabs>
        <w:tab w:val="center" w:pos="4252"/>
        <w:tab w:val="right" w:pos="8504"/>
      </w:tabs>
      <w:snapToGrid w:val="0"/>
    </w:pPr>
  </w:style>
  <w:style w:type="character" w:customStyle="1" w:styleId="a6">
    <w:name w:val="フッター (文字)"/>
    <w:basedOn w:val="a0"/>
    <w:link w:val="a5"/>
    <w:uiPriority w:val="99"/>
    <w:rsid w:val="00F34A41"/>
  </w:style>
  <w:style w:type="paragraph" w:styleId="a7">
    <w:name w:val="Balloon Text"/>
    <w:basedOn w:val="a"/>
    <w:link w:val="a8"/>
    <w:uiPriority w:val="99"/>
    <w:semiHidden/>
    <w:unhideWhenUsed/>
    <w:rsid w:val="002177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7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tobank.jp/word/%E8%82%B2%E5%85%90%E4%BC%91%E6%A5%AD-16423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2017-03-17T04:52:00Z</cp:lastPrinted>
  <dcterms:created xsi:type="dcterms:W3CDTF">2017-03-29T09:31:00Z</dcterms:created>
  <dcterms:modified xsi:type="dcterms:W3CDTF">2017-03-29T09:31:00Z</dcterms:modified>
</cp:coreProperties>
</file>