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AE" w:rsidRPr="00BC264D" w:rsidRDefault="00F16E57" w:rsidP="00A7191E">
      <w:pPr>
        <w:jc w:val="center"/>
        <w:rPr>
          <w:rFonts w:asciiTheme="minorEastAsia" w:eastAsiaTheme="minorEastAsia" w:hAnsiTheme="minorEastAsia"/>
        </w:rPr>
      </w:pPr>
      <w:bookmarkStart w:id="0" w:name="_GoBack"/>
      <w:bookmarkEnd w:id="0"/>
      <w:r w:rsidRPr="00BC264D">
        <w:rPr>
          <w:rFonts w:asciiTheme="minorEastAsia" w:eastAsiaTheme="minorEastAsia" w:hAnsiTheme="minorEastAsia" w:cstheme="majorHAnsi" w:hint="eastAsia"/>
          <w:sz w:val="24"/>
        </w:rPr>
        <w:t>社会福祉法人西条市</w:t>
      </w:r>
      <w:r w:rsidR="00D84996">
        <w:rPr>
          <w:rFonts w:asciiTheme="minorEastAsia" w:eastAsiaTheme="minorEastAsia" w:hAnsiTheme="minorEastAsia" w:cstheme="majorHAnsi" w:hint="eastAsia"/>
          <w:sz w:val="24"/>
        </w:rPr>
        <w:t>社会福祉協議会　特定個人情報取扱規程</w:t>
      </w:r>
    </w:p>
    <w:p w:rsidR="00A7191E" w:rsidRPr="00BC264D" w:rsidRDefault="00A7191E">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（目的）</w:t>
      </w:r>
    </w:p>
    <w:p w:rsidR="00A7191E" w:rsidRPr="00BC264D" w:rsidRDefault="00F16E57"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第１条　この規程は、社会福祉法人西条市</w:t>
      </w:r>
      <w:r w:rsidR="00386A9D">
        <w:rPr>
          <w:rFonts w:asciiTheme="minorEastAsia" w:eastAsiaTheme="minorEastAsia" w:hAnsiTheme="minorEastAsia" w:cstheme="minorBidi" w:hint="eastAsia"/>
        </w:rPr>
        <w:t>社会福祉協議会（以下</w:t>
      </w:r>
      <w:r w:rsidR="00017FDC" w:rsidRPr="00BC264D">
        <w:rPr>
          <w:rFonts w:asciiTheme="minorEastAsia" w:eastAsiaTheme="minorEastAsia" w:hAnsiTheme="minorEastAsia" w:cstheme="minorBidi" w:hint="eastAsia"/>
        </w:rPr>
        <w:t>「本会」と</w:t>
      </w:r>
      <w:r w:rsidR="00824E97">
        <w:rPr>
          <w:rFonts w:asciiTheme="minorEastAsia" w:eastAsiaTheme="minorEastAsia" w:hAnsiTheme="minorEastAsia" w:cstheme="minorBidi" w:hint="eastAsia"/>
        </w:rPr>
        <w:t>いう。）</w:t>
      </w:r>
      <w:r w:rsidR="006C3719">
        <w:rPr>
          <w:rFonts w:asciiTheme="minorEastAsia" w:eastAsiaTheme="minorEastAsia" w:hAnsiTheme="minorEastAsia" w:cstheme="minorBidi" w:hint="eastAsia"/>
        </w:rPr>
        <w:t>が保有する特定個人情報</w:t>
      </w:r>
      <w:r w:rsidR="00017FDC" w:rsidRPr="00BC264D">
        <w:rPr>
          <w:rFonts w:asciiTheme="minorEastAsia" w:eastAsiaTheme="minorEastAsia" w:hAnsiTheme="minorEastAsia" w:cstheme="minorBidi" w:hint="eastAsia"/>
        </w:rPr>
        <w:t>の取り扱いについて必要な事項を定めることにより、適正な取り扱いの確保を図ることを目的とする。</w:t>
      </w:r>
    </w:p>
    <w:p w:rsidR="00017FDC" w:rsidRPr="00BC264D" w:rsidRDefault="00017FDC">
      <w:pPr>
        <w:rPr>
          <w:rFonts w:asciiTheme="minorEastAsia" w:eastAsiaTheme="minorEastAsia" w:hAnsiTheme="minorEastAsia" w:cstheme="minorBidi"/>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（用語の定義）</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第２条　この規程における用語の定義は、次の各号に定めるところによる。</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（１）個人番号</w:t>
      </w:r>
    </w:p>
    <w:p w:rsidR="00017FDC" w:rsidRPr="00BC264D" w:rsidRDefault="00017FDC" w:rsidP="00017FDC">
      <w:pPr>
        <w:ind w:leftChars="300" w:left="630" w:firstLineChars="100" w:firstLine="210"/>
        <w:rPr>
          <w:rFonts w:asciiTheme="minorEastAsia" w:eastAsiaTheme="minorEastAsia" w:hAnsiTheme="minorEastAsia" w:cstheme="minorBidi"/>
        </w:rPr>
      </w:pPr>
      <w:r w:rsidRPr="00BC264D">
        <w:rPr>
          <w:rFonts w:asciiTheme="minorEastAsia" w:eastAsiaTheme="minorEastAsia" w:hAnsiTheme="minorEastAsia" w:cstheme="minorBidi" w:hint="eastAsia"/>
        </w:rPr>
        <w:t>行政手続における特定の個人を識別するための番号の利用等に関する法律（以下「番号法」という。）の規定により、住民票コードを変換して得られる番号であって、当該住民票コードが記載された住民票にかかる者を識別されるものをいう。</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（２）特定個人情報</w:t>
      </w:r>
    </w:p>
    <w:p w:rsidR="00017FDC" w:rsidRPr="00BC264D" w:rsidRDefault="00017FDC" w:rsidP="00017FDC">
      <w:pPr>
        <w:ind w:leftChars="300" w:left="630" w:firstLineChars="100" w:firstLine="210"/>
        <w:rPr>
          <w:rFonts w:asciiTheme="minorEastAsia" w:eastAsiaTheme="minorEastAsia" w:hAnsiTheme="minorEastAsia" w:cstheme="minorBidi"/>
        </w:rPr>
      </w:pPr>
      <w:r w:rsidRPr="00BC264D">
        <w:rPr>
          <w:rFonts w:asciiTheme="minorEastAsia" w:eastAsiaTheme="minorEastAsia" w:hAnsiTheme="minorEastAsia" w:cstheme="minorBidi" w:hint="eastAsia"/>
        </w:rPr>
        <w:t>個人番号をその内容に含む個人情報をいう。</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（３）役職員</w:t>
      </w:r>
    </w:p>
    <w:p w:rsidR="00017FDC" w:rsidRPr="00BC264D" w:rsidRDefault="00017FDC" w:rsidP="00017FDC">
      <w:pPr>
        <w:ind w:firstLineChars="400" w:firstLine="840"/>
        <w:rPr>
          <w:rFonts w:asciiTheme="minorEastAsia" w:eastAsiaTheme="minorEastAsia" w:hAnsiTheme="minorEastAsia" w:cstheme="minorBidi"/>
        </w:rPr>
      </w:pPr>
      <w:r w:rsidRPr="00BC264D">
        <w:rPr>
          <w:rFonts w:asciiTheme="minorEastAsia" w:eastAsiaTheme="minorEastAsia" w:hAnsiTheme="minorEastAsia" w:cstheme="minorBidi" w:hint="eastAsia"/>
        </w:rPr>
        <w:t>本会定款に定める役員及び本会に雇用される職員をいう。</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rPr>
        <w:t>（４）本人</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 xml:space="preserve">　　　　特定個人情報から識別され、又は識別され得る個人をいう。</w:t>
      </w:r>
    </w:p>
    <w:p w:rsidR="00017FDC" w:rsidRPr="00BC264D" w:rsidRDefault="00017FDC">
      <w:pPr>
        <w:rPr>
          <w:rFonts w:asciiTheme="minorEastAsia" w:eastAsiaTheme="minorEastAsia" w:hAnsiTheme="minorEastAsia" w:cstheme="minorBidi"/>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（取り扱う事務の範囲）</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第３条　本</w:t>
      </w:r>
      <w:r w:rsidR="006C3719">
        <w:rPr>
          <w:rFonts w:asciiTheme="minorEastAsia" w:eastAsiaTheme="minorEastAsia" w:hAnsiTheme="minorEastAsia" w:cstheme="minorBidi" w:hint="eastAsia"/>
        </w:rPr>
        <w:t>会が個人番号を取り扱う事務の範囲は次のとおりとし、特定個人情報</w:t>
      </w:r>
      <w:r w:rsidRPr="00BC264D">
        <w:rPr>
          <w:rFonts w:asciiTheme="minorEastAsia" w:eastAsiaTheme="minorEastAsia" w:hAnsiTheme="minorEastAsia" w:cstheme="minorBidi" w:hint="eastAsia"/>
        </w:rPr>
        <w:t>の利用目的はこの範囲内とする。</w:t>
      </w:r>
    </w:p>
    <w:p w:rsidR="00017FDC" w:rsidRPr="00BC264D" w:rsidRDefault="00017FDC" w:rsidP="00017FDC">
      <w:pPr>
        <w:tabs>
          <w:tab w:val="left" w:pos="8278"/>
        </w:tabs>
        <w:rPr>
          <w:rFonts w:asciiTheme="minorEastAsia" w:eastAsiaTheme="minorEastAsia" w:hAnsiTheme="minorEastAsia" w:cstheme="minorBidi"/>
        </w:rPr>
      </w:pPr>
      <w:r w:rsidRPr="00BC264D">
        <w:rPr>
          <w:rFonts w:asciiTheme="minorEastAsia" w:eastAsiaTheme="minorEastAsia" w:hAnsiTheme="minorEastAsia" w:cstheme="minorBidi" w:hint="eastAsia"/>
        </w:rPr>
        <w:t>（１）給与所得、退職所得にかかる源泉徴収票等作成事務</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（２）健康保険、厚生年金保険関係届出事務</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（３）雇用保険関係届出事務</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（４）労働者災害補償保険関係届出事務</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（５）国民年金第３号被保険者関係届出事務</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（６）報酬・料金等の支払調書作成事務</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（７）不動産の使用料等の支払調書作成事務</w:t>
      </w:r>
    </w:p>
    <w:p w:rsidR="00017FDC" w:rsidRPr="00BC264D" w:rsidRDefault="00017FDC">
      <w:pPr>
        <w:rPr>
          <w:rFonts w:asciiTheme="minorEastAsia" w:eastAsiaTheme="minorEastAsia" w:hAnsiTheme="minorEastAsia" w:cstheme="minorBidi"/>
        </w:rPr>
      </w:pPr>
    </w:p>
    <w:p w:rsidR="00017FDC" w:rsidRPr="00BC264D" w:rsidRDefault="006C3719" w:rsidP="00017FDC">
      <w:pPr>
        <w:ind w:left="210" w:hangingChars="100" w:hanging="210"/>
        <w:rPr>
          <w:rFonts w:asciiTheme="minorEastAsia" w:eastAsiaTheme="minorEastAsia" w:hAnsiTheme="minorEastAsia" w:cstheme="minorBidi"/>
        </w:rPr>
      </w:pPr>
      <w:r>
        <w:rPr>
          <w:rFonts w:asciiTheme="minorEastAsia" w:eastAsiaTheme="minorEastAsia" w:hAnsiTheme="minorEastAsia" w:cstheme="minorBidi" w:hint="eastAsia"/>
        </w:rPr>
        <w:t>（特定個人情報</w:t>
      </w:r>
      <w:r w:rsidR="00017FDC" w:rsidRPr="00BC264D">
        <w:rPr>
          <w:rFonts w:asciiTheme="minorEastAsia" w:eastAsiaTheme="minorEastAsia" w:hAnsiTheme="minorEastAsia" w:cstheme="minorBidi" w:hint="eastAsia"/>
        </w:rPr>
        <w:t>の範囲）</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第４条　前条の事務において取り扱う</w:t>
      </w:r>
      <w:r w:rsidR="009E1F4C" w:rsidRPr="00BC264D">
        <w:rPr>
          <w:rFonts w:asciiTheme="minorEastAsia" w:eastAsiaTheme="minorEastAsia" w:hAnsiTheme="minorEastAsia" w:cstheme="minorBidi" w:hint="eastAsia"/>
        </w:rPr>
        <w:t>個人番号及び個人番号</w:t>
      </w:r>
      <w:r w:rsidRPr="00BC264D">
        <w:rPr>
          <w:rFonts w:asciiTheme="minorEastAsia" w:eastAsiaTheme="minorEastAsia" w:hAnsiTheme="minorEastAsia" w:cstheme="minorBidi" w:hint="eastAsia"/>
        </w:rPr>
        <w:t>と関連付けて管</w:t>
      </w:r>
      <w:r w:rsidR="006C3719">
        <w:rPr>
          <w:rFonts w:asciiTheme="minorEastAsia" w:eastAsiaTheme="minorEastAsia" w:hAnsiTheme="minorEastAsia" w:cstheme="minorBidi" w:hint="eastAsia"/>
        </w:rPr>
        <w:t>理される特定個人情報</w:t>
      </w:r>
      <w:r w:rsidRPr="00BC264D">
        <w:rPr>
          <w:rFonts w:asciiTheme="minorEastAsia" w:eastAsiaTheme="minorEastAsia" w:hAnsiTheme="minorEastAsia" w:cstheme="minorBidi" w:hint="eastAsia"/>
        </w:rPr>
        <w:t>の範囲は、次のとおりとする。</w:t>
      </w:r>
    </w:p>
    <w:p w:rsidR="00017FDC" w:rsidRPr="00BC264D" w:rsidRDefault="0077527F" w:rsidP="00017FDC">
      <w:pPr>
        <w:ind w:left="420" w:hangingChars="200" w:hanging="420"/>
        <w:rPr>
          <w:rFonts w:asciiTheme="minorEastAsia" w:eastAsiaTheme="minorEastAsia" w:hAnsiTheme="minorEastAsia" w:cstheme="minorBidi"/>
        </w:rPr>
      </w:pPr>
      <w:r w:rsidRPr="00BC264D">
        <w:rPr>
          <w:rFonts w:asciiTheme="minorEastAsia" w:eastAsiaTheme="minorEastAsia" w:hAnsiTheme="minorEastAsia" w:cstheme="minorBidi" w:hint="eastAsia"/>
        </w:rPr>
        <w:t>（１）役職員（その扶養家族を含む。）又は役職員以外の個人から、番号法</w:t>
      </w:r>
      <w:r w:rsidR="00017FDC" w:rsidRPr="00BC264D">
        <w:rPr>
          <w:rFonts w:asciiTheme="minorEastAsia" w:eastAsiaTheme="minorEastAsia" w:hAnsiTheme="minorEastAsia" w:cstheme="minorBidi" w:hint="eastAsia"/>
        </w:rPr>
        <w:t>第16条に規定する本人確認の措置を実施する際に提示を受けた本人確認書類及びこれらの写し</w:t>
      </w:r>
    </w:p>
    <w:p w:rsidR="00017FDC" w:rsidRPr="00BC264D" w:rsidRDefault="00017FDC" w:rsidP="00017FDC">
      <w:pPr>
        <w:ind w:left="420" w:hangingChars="200" w:hanging="420"/>
        <w:rPr>
          <w:rFonts w:asciiTheme="minorEastAsia" w:eastAsiaTheme="minorEastAsia" w:hAnsiTheme="minorEastAsia" w:cstheme="minorBidi"/>
        </w:rPr>
      </w:pPr>
      <w:r w:rsidRPr="00BC264D">
        <w:rPr>
          <w:rFonts w:asciiTheme="minorEastAsia" w:eastAsiaTheme="minorEastAsia" w:hAnsiTheme="minorEastAsia" w:cstheme="minorBidi" w:hint="eastAsia"/>
        </w:rPr>
        <w:t>（２）本会が税務署等の行政機関等に提出するために作成した法定調書及びこれらの控え</w:t>
      </w:r>
    </w:p>
    <w:p w:rsidR="00017FDC" w:rsidRPr="00BC264D" w:rsidRDefault="00017FDC" w:rsidP="00017FDC">
      <w:pPr>
        <w:ind w:left="420" w:hangingChars="200" w:hanging="420"/>
        <w:rPr>
          <w:rFonts w:asciiTheme="minorEastAsia" w:eastAsiaTheme="minorEastAsia" w:hAnsiTheme="minorEastAsia" w:cstheme="minorBidi"/>
        </w:rPr>
      </w:pPr>
      <w:r w:rsidRPr="00BC264D">
        <w:rPr>
          <w:rFonts w:asciiTheme="minorEastAsia" w:eastAsiaTheme="minorEastAsia" w:hAnsiTheme="minorEastAsia" w:cstheme="minorBidi" w:hint="eastAsia"/>
        </w:rPr>
        <w:t>（３）本会が法定調書を作成する上で役職員又は役職員以外の個人から受領する個人番号が記載された申告書等</w:t>
      </w:r>
    </w:p>
    <w:p w:rsidR="00017FDC" w:rsidRPr="00BC264D" w:rsidRDefault="00017FDC" w:rsidP="00017FDC">
      <w:pPr>
        <w:ind w:left="420" w:hangingChars="200" w:hanging="420"/>
        <w:rPr>
          <w:rFonts w:asciiTheme="minorEastAsia" w:eastAsiaTheme="minorEastAsia" w:hAnsiTheme="minorEastAsia" w:cstheme="minorBidi"/>
        </w:rPr>
      </w:pPr>
      <w:r w:rsidRPr="00BC264D">
        <w:rPr>
          <w:rFonts w:asciiTheme="minorEastAsia" w:eastAsiaTheme="minorEastAsia" w:hAnsiTheme="minorEastAsia" w:cstheme="minorBidi" w:hint="eastAsia"/>
        </w:rPr>
        <w:t>（４）その他個人番号と関連づけて保存される情報</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　前項各号に該当するか否かが定かでない場合は、第５条に定める事務取扱責任者が判断するものとする。</w:t>
      </w:r>
    </w:p>
    <w:p w:rsidR="00017FDC" w:rsidRPr="00BC264D" w:rsidRDefault="00017FDC">
      <w:pPr>
        <w:rPr>
          <w:rFonts w:asciiTheme="minorEastAsia" w:eastAsiaTheme="minorEastAsia" w:hAnsiTheme="minorEastAsia" w:cstheme="minorBidi"/>
        </w:rPr>
      </w:pPr>
    </w:p>
    <w:p w:rsidR="0077527F" w:rsidRPr="00BC264D" w:rsidRDefault="0077527F">
      <w:pPr>
        <w:rPr>
          <w:rFonts w:asciiTheme="minorEastAsia" w:eastAsiaTheme="minorEastAsia" w:hAnsiTheme="minorEastAsia" w:cstheme="minorBidi"/>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lastRenderedPageBreak/>
        <w:t>（組織体制）</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第５条　本会の特定個人情報の管理に関する責任者として事務取扱責任者を置く。事務取扱責任者は事務局長とする。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　本会の特定個人情報を取り扱う事務に従事する者として事務取扱担当者を置く。事務取扱担当者は会長が指定する職員とする。</w:t>
      </w:r>
    </w:p>
    <w:p w:rsidR="00017FDC" w:rsidRPr="00BC264D" w:rsidRDefault="00017FDC">
      <w:pPr>
        <w:rPr>
          <w:rFonts w:asciiTheme="minorEastAsia" w:eastAsiaTheme="minorEastAsia" w:hAnsiTheme="minorEastAsia" w:cstheme="minorBidi"/>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（職務）</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第６条　事務取扱責任者及び事務取扱担当者の職務は、次のとおりとする。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（１）事務取扱責任者</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 xml:space="preserve">　　①特定個人情報の管理に関すること</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 xml:space="preserve">　　②事務取扱担当者の教育及び監督に関すること</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 xml:space="preserve">　　③特定個人情報の取扱状況の把握に関すること</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 xml:space="preserve">　　④その他特定個人情報の安全管理に関し必要と認める事項</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（２）事務取扱担当者</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 xml:space="preserve">　　①第３条に規定する事務に関すること</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 xml:space="preserve">　　②その他特定個人情報の取り扱いに関し必要と認める事項</w:t>
      </w:r>
    </w:p>
    <w:p w:rsidR="00017FDC" w:rsidRPr="00BC264D" w:rsidRDefault="00017FDC">
      <w:pPr>
        <w:rPr>
          <w:rFonts w:asciiTheme="minorEastAsia" w:eastAsiaTheme="minorEastAsia" w:hAnsiTheme="minorEastAsia" w:cstheme="minorBidi"/>
        </w:rPr>
      </w:pPr>
    </w:p>
    <w:p w:rsidR="00017FDC" w:rsidRPr="00BC264D" w:rsidRDefault="006C3719" w:rsidP="00017FDC">
      <w:pPr>
        <w:ind w:left="210" w:hangingChars="100" w:hanging="210"/>
        <w:rPr>
          <w:rFonts w:asciiTheme="minorEastAsia" w:eastAsiaTheme="minorEastAsia" w:hAnsiTheme="minorEastAsia" w:cstheme="minorBidi"/>
        </w:rPr>
      </w:pPr>
      <w:r>
        <w:rPr>
          <w:rFonts w:asciiTheme="minorEastAsia" w:eastAsiaTheme="minorEastAsia" w:hAnsiTheme="minorEastAsia" w:cstheme="minorBidi" w:hint="eastAsia"/>
        </w:rPr>
        <w:t>（特定個人情報</w:t>
      </w:r>
      <w:r w:rsidR="00017FDC" w:rsidRPr="00BC264D">
        <w:rPr>
          <w:rFonts w:asciiTheme="minorEastAsia" w:eastAsiaTheme="minorEastAsia" w:hAnsiTheme="minorEastAsia" w:cstheme="minorBidi" w:hint="eastAsia"/>
        </w:rPr>
        <w:t>の取得）</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第７条　本会は、特定個人情報を取得するときは、利用目的を明示するとともに、適法かつ適正な方法で行うものとする。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　事務取扱担当者は、役職員又は役職員以外の個人から、特定個人情報の提供を受ける場合は、紙媒体によって受領するものとする。</w:t>
      </w:r>
    </w:p>
    <w:p w:rsidR="00017FDC" w:rsidRPr="00BC264D" w:rsidRDefault="0077527F"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３　事務取扱担当者は、役職員</w:t>
      </w:r>
      <w:r w:rsidR="00017FDC" w:rsidRPr="00BC264D">
        <w:rPr>
          <w:rFonts w:asciiTheme="minorEastAsia" w:eastAsiaTheme="minorEastAsia" w:hAnsiTheme="minorEastAsia" w:cstheme="minorBidi" w:hint="eastAsia"/>
        </w:rPr>
        <w:t>又は役職員以外の個人から提出された特定個人情報を速やかに管理システムに入力するものとする。</w:t>
      </w:r>
    </w:p>
    <w:p w:rsidR="00017FDC" w:rsidRPr="00BC264D" w:rsidRDefault="00017FDC">
      <w:pPr>
        <w:rPr>
          <w:rFonts w:asciiTheme="minorEastAsia" w:eastAsiaTheme="minorEastAsia" w:hAnsiTheme="minorEastAsia" w:cstheme="minorBidi"/>
        </w:rPr>
      </w:pPr>
    </w:p>
    <w:p w:rsidR="00017FDC" w:rsidRPr="00BC264D" w:rsidRDefault="006C3719" w:rsidP="00017FDC">
      <w:pPr>
        <w:ind w:left="210" w:hangingChars="100" w:hanging="210"/>
        <w:rPr>
          <w:rFonts w:asciiTheme="minorEastAsia" w:eastAsiaTheme="minorEastAsia" w:hAnsiTheme="minorEastAsia" w:cstheme="minorBidi"/>
        </w:rPr>
      </w:pPr>
      <w:r>
        <w:rPr>
          <w:rFonts w:asciiTheme="minorEastAsia" w:eastAsiaTheme="minorEastAsia" w:hAnsiTheme="minorEastAsia" w:cstheme="minorBidi" w:hint="eastAsia"/>
        </w:rPr>
        <w:t>（特定個人情報</w:t>
      </w:r>
      <w:r w:rsidR="00017FDC" w:rsidRPr="00BC264D">
        <w:rPr>
          <w:rFonts w:asciiTheme="minorEastAsia" w:eastAsiaTheme="minorEastAsia" w:hAnsiTheme="minorEastAsia" w:cstheme="minorBidi" w:hint="eastAsia"/>
        </w:rPr>
        <w:t>の利用）</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第８条　本会が、役職員又は役職員以外の個人から取得する特定個人情報の利用目的は、第３条に規定する事務の範囲内とする。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　事務取扱担当者は、特定個人情報を利用して第３条に規定する事務を行うものとする。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３　本会は、利用目的の変更を要する場合は、当初の利用目的と相当の関連性を有すると合理的に認められる範囲内で変更するものとし、役職員又は役職員以外の個人への通知、公表又は明示を行うことにより、変更後の利用目的の範囲内で特定個人情報を利用することができるものとする。</w:t>
      </w:r>
    </w:p>
    <w:p w:rsidR="00017FDC" w:rsidRPr="00BC264D" w:rsidRDefault="00017FDC">
      <w:pPr>
        <w:rPr>
          <w:rFonts w:asciiTheme="minorEastAsia" w:eastAsiaTheme="minorEastAsia" w:hAnsiTheme="minorEastAsia" w:cstheme="minorBidi"/>
        </w:rPr>
      </w:pPr>
    </w:p>
    <w:p w:rsidR="00017FDC" w:rsidRPr="00BC264D" w:rsidRDefault="006C3719" w:rsidP="00017FDC">
      <w:pPr>
        <w:ind w:left="210" w:hangingChars="100" w:hanging="210"/>
        <w:rPr>
          <w:rFonts w:asciiTheme="minorEastAsia" w:eastAsiaTheme="minorEastAsia" w:hAnsiTheme="minorEastAsia" w:cstheme="minorBidi"/>
        </w:rPr>
      </w:pPr>
      <w:r>
        <w:rPr>
          <w:rFonts w:asciiTheme="minorEastAsia" w:eastAsiaTheme="minorEastAsia" w:hAnsiTheme="minorEastAsia" w:cstheme="minorBidi" w:hint="eastAsia"/>
        </w:rPr>
        <w:t>（特定個人情報</w:t>
      </w:r>
      <w:r w:rsidR="00017FDC" w:rsidRPr="00BC264D">
        <w:rPr>
          <w:rFonts w:asciiTheme="minorEastAsia" w:eastAsiaTheme="minorEastAsia" w:hAnsiTheme="minorEastAsia" w:cstheme="minorBidi" w:hint="eastAsia"/>
        </w:rPr>
        <w:t>の提供）</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第９条　特定個人情報は、法令等により必要な場合においてのみ行政機関等へ提供することができる。</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２　前項の提供を行う場合は、行政機関等が指定する提出方法に従うものとする。</w:t>
      </w:r>
    </w:p>
    <w:p w:rsidR="00017FDC" w:rsidRPr="00BC264D" w:rsidRDefault="00017FDC">
      <w:pPr>
        <w:rPr>
          <w:rFonts w:asciiTheme="minorEastAsia" w:eastAsiaTheme="minorEastAsia" w:hAnsiTheme="minorEastAsia" w:cstheme="minorBidi"/>
        </w:rPr>
      </w:pPr>
    </w:p>
    <w:p w:rsidR="00017FDC" w:rsidRPr="00BC264D" w:rsidRDefault="005F6747" w:rsidP="00017FDC">
      <w:pPr>
        <w:ind w:left="210" w:hangingChars="100" w:hanging="210"/>
        <w:rPr>
          <w:rFonts w:asciiTheme="minorEastAsia" w:eastAsiaTheme="minorEastAsia" w:hAnsiTheme="minorEastAsia" w:cstheme="minorBidi"/>
        </w:rPr>
      </w:pPr>
      <w:r>
        <w:rPr>
          <w:rFonts w:asciiTheme="minorEastAsia" w:eastAsiaTheme="minorEastAsia" w:hAnsiTheme="minorEastAsia" w:cstheme="minorBidi" w:hint="eastAsia"/>
        </w:rPr>
        <w:t>（特定個人情報</w:t>
      </w:r>
      <w:r w:rsidR="00017FDC" w:rsidRPr="00BC264D">
        <w:rPr>
          <w:rFonts w:asciiTheme="minorEastAsia" w:eastAsiaTheme="minorEastAsia" w:hAnsiTheme="minorEastAsia" w:cstheme="minorBidi" w:hint="eastAsia"/>
        </w:rPr>
        <w:t>の保管）</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第10条　特定個人情報は、役職員又は役職員以外の個人から提供を受けた紙媒体又は管理システムにより保管するものとし、その他の媒体にはその情報を保管しないものとする。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　特定個人情報は、それが記載された書類等にかかる法令等に定められた保管期間を経過するまでの間保管するものとする。</w:t>
      </w:r>
    </w:p>
    <w:p w:rsidR="00017FDC" w:rsidRPr="00BC264D" w:rsidRDefault="00017FDC">
      <w:pPr>
        <w:rPr>
          <w:rFonts w:asciiTheme="minorEastAsia" w:eastAsiaTheme="minorEastAsia" w:hAnsiTheme="minorEastAsia" w:cstheme="minorBidi"/>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lastRenderedPageBreak/>
        <w:t>（個人番号の削除・廃棄）</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第11条　個人番号関係事務を行う必要がなくなり、法令等に基づく保存期間等を経過した場合には、個人番号を速やかに復元できない手段により削除又は廃棄するものとする。</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２　前項により削除又は廃棄を行った場合には、第12条に定める記録を行うものとする。</w:t>
      </w:r>
    </w:p>
    <w:p w:rsidR="00017FDC" w:rsidRPr="00BC264D" w:rsidRDefault="00017FDC">
      <w:pPr>
        <w:rPr>
          <w:rFonts w:asciiTheme="minorEastAsia" w:eastAsiaTheme="minorEastAsia" w:hAnsiTheme="minorEastAsia" w:cstheme="minorBidi"/>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（取扱状況の記録）</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第12条　事務取扱担当者は、特定個人情報の取扱状況を確認するため、次の各号に掲げる項目について記録するものとする。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（１）特定個人情報の取得、削除及び廃棄記録</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（２）特定個人情報の利用及び提供記録</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（３）管理システムのアクセス記録</w:t>
      </w:r>
    </w:p>
    <w:p w:rsidR="00017FDC" w:rsidRPr="00BC264D" w:rsidRDefault="00017FDC">
      <w:pPr>
        <w:rPr>
          <w:rFonts w:asciiTheme="minorEastAsia" w:eastAsiaTheme="minorEastAsia" w:hAnsiTheme="minorEastAsia" w:cstheme="minorBidi"/>
        </w:rPr>
      </w:pPr>
    </w:p>
    <w:p w:rsidR="00017FDC" w:rsidRPr="00BC264D" w:rsidRDefault="005F6747" w:rsidP="00017FDC">
      <w:pPr>
        <w:ind w:left="210" w:hangingChars="100" w:hanging="210"/>
        <w:rPr>
          <w:rFonts w:asciiTheme="minorEastAsia" w:eastAsiaTheme="minorEastAsia" w:hAnsiTheme="minorEastAsia" w:cstheme="minorBidi"/>
        </w:rPr>
      </w:pPr>
      <w:r>
        <w:rPr>
          <w:rFonts w:asciiTheme="minorEastAsia" w:eastAsiaTheme="minorEastAsia" w:hAnsiTheme="minorEastAsia" w:cstheme="minorBidi" w:hint="eastAsia"/>
        </w:rPr>
        <w:t>（特定個人情報</w:t>
      </w:r>
      <w:r w:rsidR="00017FDC" w:rsidRPr="00BC264D">
        <w:rPr>
          <w:rFonts w:asciiTheme="minorEastAsia" w:eastAsiaTheme="minorEastAsia" w:hAnsiTheme="minorEastAsia" w:cstheme="minorBidi" w:hint="eastAsia"/>
        </w:rPr>
        <w:t>を取り扱う区域の管理）</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第13条　特</w:t>
      </w:r>
      <w:r w:rsidR="00386A9D">
        <w:rPr>
          <w:rFonts w:asciiTheme="minorEastAsia" w:eastAsiaTheme="minorEastAsia" w:hAnsiTheme="minorEastAsia" w:cstheme="minorBidi" w:hint="eastAsia"/>
        </w:rPr>
        <w:t>定個人情報を取り扱う管理システム及び書類等を管理する区域（以下</w:t>
      </w:r>
      <w:r w:rsidRPr="00BC264D">
        <w:rPr>
          <w:rFonts w:asciiTheme="minorEastAsia" w:eastAsiaTheme="minorEastAsia" w:hAnsiTheme="minorEastAsia" w:cstheme="minorBidi" w:hint="eastAsia"/>
        </w:rPr>
        <w:t>「管理区域」という。）については、入退の管理及び持ち込む機器等の適切な制限を行うものとする。</w:t>
      </w:r>
    </w:p>
    <w:p w:rsidR="00017FDC" w:rsidRPr="00BC264D" w:rsidRDefault="005F6747" w:rsidP="00017FDC">
      <w:pPr>
        <w:ind w:left="210" w:hangingChars="100" w:hanging="210"/>
        <w:rPr>
          <w:rFonts w:asciiTheme="minorEastAsia" w:eastAsiaTheme="minorEastAsia" w:hAnsiTheme="minorEastAsia" w:cstheme="minorBidi"/>
        </w:rPr>
      </w:pPr>
      <w:r>
        <w:rPr>
          <w:rFonts w:asciiTheme="minorEastAsia" w:eastAsiaTheme="minorEastAsia" w:hAnsiTheme="minorEastAsia" w:cstheme="minorBidi" w:hint="eastAsia"/>
        </w:rPr>
        <w:t>２　特定個人情報</w:t>
      </w:r>
      <w:r w:rsidR="00386A9D">
        <w:rPr>
          <w:rFonts w:asciiTheme="minorEastAsia" w:eastAsiaTheme="minorEastAsia" w:hAnsiTheme="minorEastAsia" w:cstheme="minorBidi" w:hint="eastAsia"/>
        </w:rPr>
        <w:t>を取り扱う事務を実施する区域（以下</w:t>
      </w:r>
      <w:r w:rsidR="00017FDC" w:rsidRPr="00BC264D">
        <w:rPr>
          <w:rFonts w:asciiTheme="minorEastAsia" w:eastAsiaTheme="minorEastAsia" w:hAnsiTheme="minorEastAsia" w:cstheme="minorBidi" w:hint="eastAsia"/>
        </w:rPr>
        <w:t>「取扱区域」という。）については、事務取扱担当者以外の者の往来や、事務取扱担当者以外の者に後ろから目視される可能性が低い場所とするものとする。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（機器及び書類等の盗難防止）</w:t>
      </w:r>
    </w:p>
    <w:p w:rsidR="00017FDC" w:rsidRPr="00BC264D" w:rsidRDefault="00017FDC"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第14</w:t>
      </w:r>
      <w:r w:rsidR="005F6747">
        <w:rPr>
          <w:rFonts w:asciiTheme="minorEastAsia" w:eastAsiaTheme="minorEastAsia" w:hAnsiTheme="minorEastAsia" w:cstheme="minorBidi" w:hint="eastAsia"/>
        </w:rPr>
        <w:t>条　管理区域及び取扱区域における特定個人情報</w:t>
      </w:r>
      <w:r w:rsidRPr="00BC264D">
        <w:rPr>
          <w:rFonts w:asciiTheme="minorEastAsia" w:eastAsiaTheme="minorEastAsia" w:hAnsiTheme="minorEastAsia" w:cstheme="minorBidi" w:hint="eastAsia"/>
        </w:rPr>
        <w:t>を取り扱う機器及び書類等の盗難又は紛失等を防止するため、施錠可能な保管庫における保管又は機器のセキュリティワイヤー等による固定等を行うものとする。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（電子媒体等の持ち出し等）</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第15</w:t>
      </w:r>
      <w:r w:rsidR="005F6747">
        <w:rPr>
          <w:rFonts w:asciiTheme="minorEastAsia" w:eastAsiaTheme="minorEastAsia" w:hAnsiTheme="minorEastAsia" w:cstheme="minorBidi" w:hint="eastAsia"/>
        </w:rPr>
        <w:t>条　特定個人情報</w:t>
      </w:r>
      <w:r w:rsidR="00DF0071" w:rsidRPr="00BC264D">
        <w:rPr>
          <w:rFonts w:asciiTheme="minorEastAsia" w:eastAsiaTheme="minorEastAsia" w:hAnsiTheme="minorEastAsia" w:cstheme="minorBidi" w:hint="eastAsia"/>
        </w:rPr>
        <w:t>が記録された電子媒体又は書類等の持ち出し及び</w:t>
      </w:r>
      <w:r w:rsidR="0097212B">
        <w:rPr>
          <w:rFonts w:asciiTheme="minorEastAsia" w:eastAsiaTheme="minorEastAsia" w:hAnsiTheme="minorEastAsia" w:cstheme="minorBidi" w:hint="eastAsia"/>
        </w:rPr>
        <w:t>特定個人情報</w:t>
      </w:r>
      <w:r w:rsidRPr="00BC264D">
        <w:rPr>
          <w:rFonts w:asciiTheme="minorEastAsia" w:eastAsiaTheme="minorEastAsia" w:hAnsiTheme="minorEastAsia" w:cstheme="minorBidi" w:hint="eastAsia"/>
        </w:rPr>
        <w:t>のインターネット等による外部への送信は、次の各号に定める場合を除き禁止する。</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（１）個人番号関係事務の全部又は一部の委託に際し、必要と認められる範囲内で提供する場合</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（２）第３条に定める事務に関して、行政機関等へデータ又は書類等を提出する場合</w:t>
      </w:r>
    </w:p>
    <w:p w:rsidR="00017FDC" w:rsidRPr="00BC264D" w:rsidRDefault="00017FDC"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２　前項により持ち出し等を行う場合は、事務取扱責任者の許可を得た上で、第12条に定める記録を行うとともに、厳重な安全対策を講ずるものとする。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（情報漏えい事案への対応）</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第16条　事務取扱責任者は、特定個人情報の漏えい、滅失又は毀損による事故（以下「漏えい事案等」という。）が発生したことを知った場合又はその</w:t>
      </w:r>
      <w:r w:rsidR="00864554">
        <w:rPr>
          <w:rFonts w:asciiTheme="minorEastAsia" w:eastAsiaTheme="minorEastAsia" w:hAnsiTheme="minorEastAsia" w:cstheme="minorBidi" w:hint="eastAsia"/>
        </w:rPr>
        <w:t>可能性が高いと判断した場合は、直ちに会長に報告するとともに、</w:t>
      </w:r>
      <w:r w:rsidRPr="00BC264D">
        <w:rPr>
          <w:rFonts w:asciiTheme="minorEastAsia" w:eastAsiaTheme="minorEastAsia" w:hAnsiTheme="minorEastAsia" w:cstheme="minorBidi" w:hint="eastAsia"/>
        </w:rPr>
        <w:t>漏えい等の拡大を阻止するための措置を講じなければならない。</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w:t>
      </w:r>
      <w:r w:rsidR="00864554">
        <w:rPr>
          <w:rFonts w:asciiTheme="minorEastAsia" w:eastAsiaTheme="minorEastAsia" w:hAnsiTheme="minorEastAsia" w:cstheme="minorBidi" w:hint="eastAsia"/>
        </w:rPr>
        <w:t xml:space="preserve">　事務取扱責任者は、漏えい事案等が発生したと判断した場合は、</w:t>
      </w:r>
      <w:r w:rsidRPr="00BC264D">
        <w:rPr>
          <w:rFonts w:asciiTheme="minorEastAsia" w:eastAsiaTheme="minorEastAsia" w:hAnsiTheme="minorEastAsia" w:cstheme="minorBidi" w:hint="eastAsia"/>
        </w:rPr>
        <w:t>漏えい等が発生した原因を分析し、再発防止に向けた対策を講ずるものとする。</w:t>
      </w:r>
    </w:p>
    <w:p w:rsidR="00017FDC" w:rsidRPr="00BC264D" w:rsidRDefault="00017FDC"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３　事務取扱責任者は、漏えい事案等が発生したと判断した場合は、その事実を本人に通知するものとする。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（アクセス制御等）</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第17条　本会は、事務取扱担当者に特定個人情報を取り扱う管理システムへのアクセス権を付与し、管理システムを使用できる者を限定することによりアクセス制限を行うものとする。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lastRenderedPageBreak/>
        <w:t>２　管理システムは、ユーザーＩＤ、パスワード等の識別方法により、事務取扱担当者が正当なアクセス権を有する者であることを識別した結果に基づき認証するものとする。</w:t>
      </w:r>
    </w:p>
    <w:p w:rsidR="00017FDC" w:rsidRPr="00BC264D" w:rsidRDefault="00017FDC"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３　管理システムは、原則として本会のネットワークシステムには接続しないものとする。ただし、接続の必要がある場合には、外部からの不正アクセス又は不正ソフトウェアから保護する仕組みを導入し、適切に運用する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（個人番号を取り扱う事務の委託）</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第18条　本会は、個人番号関係事務の全部又は一部を委託する場合には、委託先において、本会自らが果たすべき安全管理措置と同等の措置が講じられるよう、次の各号に定める必要かつ適切な監督を行うものとする。</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（１）委託先の適切な選定</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（２）安全管理措置に関する委託契約の締結</w:t>
      </w:r>
    </w:p>
    <w:p w:rsidR="00017FDC" w:rsidRPr="00BC264D" w:rsidRDefault="00017FDC" w:rsidP="00017FDC">
      <w:pPr>
        <w:rPr>
          <w:rFonts w:asciiTheme="minorEastAsia" w:eastAsiaTheme="minorEastAsia" w:hAnsiTheme="minorEastAsia" w:cstheme="minorBidi"/>
        </w:rPr>
      </w:pPr>
      <w:r w:rsidRPr="00BC264D">
        <w:rPr>
          <w:rFonts w:asciiTheme="minorEastAsia" w:eastAsiaTheme="minorEastAsia" w:hAnsiTheme="minorEastAsia" w:cstheme="minorBidi" w:hint="eastAsia"/>
        </w:rPr>
        <w:t>（３）委託先における特定個人情報の取扱状況の把握</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２　前項第１号の選定に際しては、委託先の設備、技術水準、従業者に対する監督・教育の状況、その他委託先の経営環境等について確認するものとする。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３　第１項第２号の委託契約の締結に際しては、契約内容として、秘密保持義務、事業所内からの特定個人情報の持ち出し</w:t>
      </w:r>
      <w:r w:rsidR="00864554">
        <w:rPr>
          <w:rFonts w:asciiTheme="minorEastAsia" w:eastAsiaTheme="minorEastAsia" w:hAnsiTheme="minorEastAsia" w:cstheme="minorBidi" w:hint="eastAsia"/>
        </w:rPr>
        <w:t>の禁止、特定個人情報の目的外利用の禁止、再委託における条件、</w:t>
      </w:r>
      <w:r w:rsidRPr="00BC264D">
        <w:rPr>
          <w:rFonts w:asciiTheme="minorEastAsia" w:eastAsiaTheme="minorEastAsia" w:hAnsiTheme="minorEastAsia" w:cstheme="minorBidi" w:hint="eastAsia"/>
        </w:rPr>
        <w:t>漏えい等の事案が発生した場合の委託先の責任、委託契約終了後の特定個人情報の返却又は廃棄、従業者に対する監督・教育、契約内容の遵守状況について報告を求める規定等を盛り込むものとする。</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４　委託先は、本会の許諾を得た場合に限り、委託を受けた個人番号関係事務の全部又は一部を再委託できるものとする。なお、再委託先がさらに再委託する場合も同様とする。</w:t>
      </w:r>
    </w:p>
    <w:p w:rsidR="00017FDC" w:rsidRPr="00BC264D" w:rsidRDefault="00017FDC"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５　前項に定める再委託に際しては、本会は、再委託の適否に限らず、委託先が再委託先に対して必要かつ適切な監督を行っているかどうかについても監督するものとする。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（個人番号の変更時の届出）</w:t>
      </w:r>
    </w:p>
    <w:p w:rsidR="00017FDC" w:rsidRPr="00BC264D" w:rsidRDefault="00017FDC"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第19条　役職員は、自らの個人番号が変更した場合には、変更後の個人番号を遅滞なく本会に届け出るものとする。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（本規程の位置づけ）</w:t>
      </w: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第20</w:t>
      </w:r>
      <w:r w:rsidR="0097212B">
        <w:rPr>
          <w:rFonts w:asciiTheme="minorEastAsia" w:eastAsiaTheme="minorEastAsia" w:hAnsiTheme="minorEastAsia" w:cstheme="minorBidi" w:hint="eastAsia"/>
        </w:rPr>
        <w:t>条　特定個人情報</w:t>
      </w:r>
      <w:r w:rsidR="00873E66" w:rsidRPr="00BC264D">
        <w:rPr>
          <w:rFonts w:asciiTheme="minorEastAsia" w:eastAsiaTheme="minorEastAsia" w:hAnsiTheme="minorEastAsia" w:cstheme="minorBidi" w:hint="eastAsia"/>
        </w:rPr>
        <w:t>の取り扱いに関しては、本規程が本会個人情報保護規程</w:t>
      </w:r>
      <w:r w:rsidRPr="00BC264D">
        <w:rPr>
          <w:rFonts w:asciiTheme="minorEastAsia" w:eastAsiaTheme="minorEastAsia" w:hAnsiTheme="minorEastAsia" w:cstheme="minorBidi" w:hint="eastAsia"/>
        </w:rPr>
        <w:t>の他、各種情報の取り扱いに関する規程等に優先するものとする。</w:t>
      </w:r>
    </w:p>
    <w:p w:rsidR="00017FDC" w:rsidRPr="00BC264D" w:rsidRDefault="00873E66"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２　本規程に規定のない事項については、本会個人情報保護規程</w:t>
      </w:r>
      <w:r w:rsidR="00017FDC" w:rsidRPr="00BC264D">
        <w:rPr>
          <w:rFonts w:asciiTheme="minorEastAsia" w:eastAsiaTheme="minorEastAsia" w:hAnsiTheme="minorEastAsia" w:cstheme="minorBidi" w:hint="eastAsia"/>
        </w:rPr>
        <w:t>の他、各種情報の取り扱いに関する規程等が適用されるとともに、必要な事項については別に定めるものとする。</w:t>
      </w:r>
    </w:p>
    <w:p w:rsidR="00017FDC" w:rsidRPr="00BC264D" w:rsidRDefault="00017FDC">
      <w:pPr>
        <w:rPr>
          <w:rFonts w:asciiTheme="minorEastAsia" w:eastAsiaTheme="minorEastAsia" w:hAnsiTheme="minorEastAsia"/>
        </w:rPr>
      </w:pPr>
    </w:p>
    <w:p w:rsidR="00017FDC" w:rsidRPr="00BC264D" w:rsidRDefault="00017FDC" w:rsidP="00017FDC">
      <w:pPr>
        <w:ind w:left="210" w:hangingChars="100" w:hanging="210"/>
        <w:rPr>
          <w:rFonts w:asciiTheme="minorEastAsia" w:eastAsiaTheme="minorEastAsia" w:hAnsiTheme="minorEastAsia" w:cstheme="minorBidi"/>
        </w:rPr>
      </w:pPr>
      <w:r w:rsidRPr="00BC264D">
        <w:rPr>
          <w:rFonts w:asciiTheme="minorEastAsia" w:eastAsiaTheme="minorEastAsia" w:hAnsiTheme="minorEastAsia" w:cstheme="minorBidi" w:hint="eastAsia"/>
        </w:rPr>
        <w:t>（特定個人情報の取扱状況に関する監査）</w:t>
      </w:r>
    </w:p>
    <w:p w:rsidR="00017FDC" w:rsidRPr="00BC264D" w:rsidRDefault="00017FDC" w:rsidP="00017FDC">
      <w:pPr>
        <w:ind w:left="210" w:hangingChars="100" w:hanging="210"/>
        <w:rPr>
          <w:rFonts w:asciiTheme="minorEastAsia" w:eastAsiaTheme="minorEastAsia" w:hAnsiTheme="minorEastAsia"/>
        </w:rPr>
      </w:pPr>
      <w:r w:rsidRPr="00BC264D">
        <w:rPr>
          <w:rFonts w:asciiTheme="minorEastAsia" w:eastAsiaTheme="minorEastAsia" w:hAnsiTheme="minorEastAsia" w:cstheme="minorBidi" w:hint="eastAsia"/>
        </w:rPr>
        <w:t>第21</w:t>
      </w:r>
      <w:r w:rsidR="0097212B">
        <w:rPr>
          <w:rFonts w:asciiTheme="minorEastAsia" w:eastAsiaTheme="minorEastAsia" w:hAnsiTheme="minorEastAsia" w:cstheme="minorBidi" w:hint="eastAsia"/>
        </w:rPr>
        <w:t>条　特定個人情報</w:t>
      </w:r>
      <w:r w:rsidRPr="00BC264D">
        <w:rPr>
          <w:rFonts w:asciiTheme="minorEastAsia" w:eastAsiaTheme="minorEastAsia" w:hAnsiTheme="minorEastAsia" w:cstheme="minorBidi" w:hint="eastAsia"/>
        </w:rPr>
        <w:t>の取り扱いが本規程に基づき適正に行われているかを確認するため、内部監査において必要な調査を実施するものとす</w:t>
      </w:r>
      <w:r w:rsidR="0097212B">
        <w:rPr>
          <w:rFonts w:asciiTheme="minorEastAsia" w:eastAsiaTheme="minorEastAsia" w:hAnsiTheme="minorEastAsia" w:cstheme="minorBidi" w:hint="eastAsia"/>
        </w:rPr>
        <w:t>る。なお、内部監査担当者は、内部監査の実施において特定個人情報</w:t>
      </w:r>
      <w:r w:rsidRPr="00BC264D">
        <w:rPr>
          <w:rFonts w:asciiTheme="minorEastAsia" w:eastAsiaTheme="minorEastAsia" w:hAnsiTheme="minorEastAsia" w:cstheme="minorBidi" w:hint="eastAsia"/>
        </w:rPr>
        <w:t>を取り扱わないものとする。</w:t>
      </w:r>
    </w:p>
    <w:p w:rsidR="00017FDC" w:rsidRPr="00BC264D" w:rsidRDefault="00017FDC">
      <w:pPr>
        <w:rPr>
          <w:rFonts w:asciiTheme="minorEastAsia" w:eastAsiaTheme="minorEastAsia" w:hAnsiTheme="minorEastAsia"/>
        </w:rPr>
      </w:pPr>
    </w:p>
    <w:p w:rsidR="00017FDC" w:rsidRPr="00BC264D" w:rsidRDefault="00017FDC" w:rsidP="00386A9D">
      <w:pPr>
        <w:ind w:firstLineChars="100" w:firstLine="210"/>
        <w:rPr>
          <w:rFonts w:asciiTheme="minorEastAsia" w:eastAsiaTheme="minorEastAsia" w:hAnsiTheme="minorEastAsia" w:cstheme="minorBidi"/>
        </w:rPr>
      </w:pPr>
      <w:r w:rsidRPr="00BC264D">
        <w:rPr>
          <w:rFonts w:asciiTheme="minorEastAsia" w:eastAsiaTheme="minorEastAsia" w:hAnsiTheme="minorEastAsia" w:cstheme="minorBidi" w:hint="eastAsia"/>
        </w:rPr>
        <w:t>附　則</w:t>
      </w:r>
    </w:p>
    <w:p w:rsidR="00017FDC" w:rsidRPr="00BC264D" w:rsidRDefault="00017FDC" w:rsidP="00017FDC">
      <w:pPr>
        <w:rPr>
          <w:rFonts w:asciiTheme="minorEastAsia" w:eastAsiaTheme="minorEastAsia" w:hAnsiTheme="minorEastAsia"/>
        </w:rPr>
      </w:pPr>
      <w:r w:rsidRPr="00BC264D">
        <w:rPr>
          <w:rFonts w:asciiTheme="minorEastAsia" w:eastAsiaTheme="minorEastAsia" w:hAnsiTheme="minorEastAsia" w:cstheme="minorBidi" w:hint="eastAsia"/>
        </w:rPr>
        <w:t>この規程は、平成</w:t>
      </w:r>
      <w:r w:rsidR="0077527F" w:rsidRPr="00BC264D">
        <w:rPr>
          <w:rFonts w:asciiTheme="minorEastAsia" w:eastAsiaTheme="minorEastAsia" w:hAnsiTheme="minorEastAsia" w:cstheme="minorBidi" w:hint="eastAsia"/>
        </w:rPr>
        <w:t>28</w:t>
      </w:r>
      <w:r w:rsidR="0047670E">
        <w:rPr>
          <w:rFonts w:asciiTheme="minorEastAsia" w:eastAsiaTheme="minorEastAsia" w:hAnsiTheme="minorEastAsia" w:cstheme="minorBidi" w:hint="eastAsia"/>
        </w:rPr>
        <w:t>年３</w:t>
      </w:r>
      <w:r w:rsidR="0077527F" w:rsidRPr="00BC264D">
        <w:rPr>
          <w:rFonts w:asciiTheme="minorEastAsia" w:eastAsiaTheme="minorEastAsia" w:hAnsiTheme="minorEastAsia" w:cstheme="minorBidi" w:hint="eastAsia"/>
        </w:rPr>
        <w:t>月</w:t>
      </w:r>
      <w:r w:rsidR="0047670E">
        <w:rPr>
          <w:rFonts w:asciiTheme="minorEastAsia" w:eastAsiaTheme="minorEastAsia" w:hAnsiTheme="minorEastAsia" w:cstheme="minorBidi" w:hint="eastAsia"/>
        </w:rPr>
        <w:t>１日</w:t>
      </w:r>
      <w:r w:rsidRPr="00BC264D">
        <w:rPr>
          <w:rFonts w:asciiTheme="minorEastAsia" w:eastAsiaTheme="minorEastAsia" w:hAnsiTheme="minorEastAsia" w:cstheme="minorBidi" w:hint="eastAsia"/>
        </w:rPr>
        <w:t>から施行する。</w:t>
      </w:r>
    </w:p>
    <w:p w:rsidR="00017FDC" w:rsidRPr="00BC264D" w:rsidRDefault="00017FDC">
      <w:pPr>
        <w:rPr>
          <w:rFonts w:asciiTheme="minorEastAsia" w:eastAsiaTheme="minorEastAsia" w:hAnsiTheme="minorEastAsia"/>
        </w:rPr>
      </w:pPr>
    </w:p>
    <w:sectPr w:rsidR="00017FDC" w:rsidRPr="00BC264D" w:rsidSect="00E875FC">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D84" w:rsidRDefault="00975D84" w:rsidP="00631358">
      <w:r>
        <w:separator/>
      </w:r>
    </w:p>
  </w:endnote>
  <w:endnote w:type="continuationSeparator" w:id="0">
    <w:p w:rsidR="00975D84" w:rsidRDefault="00975D84" w:rsidP="0063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D84" w:rsidRDefault="00975D84" w:rsidP="00631358">
      <w:r>
        <w:separator/>
      </w:r>
    </w:p>
  </w:footnote>
  <w:footnote w:type="continuationSeparator" w:id="0">
    <w:p w:rsidR="00975D84" w:rsidRDefault="00975D84" w:rsidP="00631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1E"/>
    <w:rsid w:val="00017FDC"/>
    <w:rsid w:val="00046F76"/>
    <w:rsid w:val="0005156C"/>
    <w:rsid w:val="00082E54"/>
    <w:rsid w:val="001F74AE"/>
    <w:rsid w:val="00346CC4"/>
    <w:rsid w:val="00386A9D"/>
    <w:rsid w:val="00430846"/>
    <w:rsid w:val="004676A6"/>
    <w:rsid w:val="0047670E"/>
    <w:rsid w:val="004A3F2A"/>
    <w:rsid w:val="00524670"/>
    <w:rsid w:val="005300A5"/>
    <w:rsid w:val="005939AA"/>
    <w:rsid w:val="005F667A"/>
    <w:rsid w:val="005F6747"/>
    <w:rsid w:val="00631358"/>
    <w:rsid w:val="006863ED"/>
    <w:rsid w:val="006C3719"/>
    <w:rsid w:val="006E14F1"/>
    <w:rsid w:val="006E30E8"/>
    <w:rsid w:val="00711602"/>
    <w:rsid w:val="00766DCB"/>
    <w:rsid w:val="0077527F"/>
    <w:rsid w:val="007A5049"/>
    <w:rsid w:val="007F4C7C"/>
    <w:rsid w:val="00813682"/>
    <w:rsid w:val="00824E97"/>
    <w:rsid w:val="00864554"/>
    <w:rsid w:val="00873E66"/>
    <w:rsid w:val="0097212B"/>
    <w:rsid w:val="00975D84"/>
    <w:rsid w:val="009E1F4C"/>
    <w:rsid w:val="00A7191E"/>
    <w:rsid w:val="00AD6269"/>
    <w:rsid w:val="00BC264D"/>
    <w:rsid w:val="00D35694"/>
    <w:rsid w:val="00D65E31"/>
    <w:rsid w:val="00D84996"/>
    <w:rsid w:val="00DA21B7"/>
    <w:rsid w:val="00DF0071"/>
    <w:rsid w:val="00E875FC"/>
    <w:rsid w:val="00EF2EA5"/>
    <w:rsid w:val="00F16E57"/>
    <w:rsid w:val="00F9413A"/>
    <w:rsid w:val="00FD7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4EF5225-D1A9-4C42-A60B-4BA20CA9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846"/>
    <w:pPr>
      <w:widowControl w:val="0"/>
      <w:jc w:val="both"/>
    </w:pPr>
    <w:rPr>
      <w:rFonts w:ascii="ＭＳ 明朝" w:hAnsi="ＭＳ 明朝"/>
      <w:kern w:val="2"/>
      <w:sz w:val="21"/>
      <w:szCs w:val="22"/>
    </w:rPr>
  </w:style>
  <w:style w:type="paragraph" w:styleId="1">
    <w:name w:val="heading 1"/>
    <w:basedOn w:val="a"/>
    <w:next w:val="a"/>
    <w:link w:val="10"/>
    <w:uiPriority w:val="9"/>
    <w:qFormat/>
    <w:rsid w:val="0043084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30846"/>
    <w:rPr>
      <w:rFonts w:ascii="Arial" w:eastAsia="ＭＳ ゴシック" w:hAnsi="Arial"/>
      <w:kern w:val="2"/>
      <w:sz w:val="24"/>
      <w:szCs w:val="24"/>
    </w:rPr>
  </w:style>
  <w:style w:type="paragraph" w:styleId="a3">
    <w:name w:val="No Spacing"/>
    <w:uiPriority w:val="1"/>
    <w:qFormat/>
    <w:rsid w:val="00430846"/>
    <w:pPr>
      <w:widowControl w:val="0"/>
      <w:jc w:val="both"/>
    </w:pPr>
    <w:rPr>
      <w:kern w:val="2"/>
      <w:sz w:val="21"/>
      <w:szCs w:val="22"/>
    </w:rPr>
  </w:style>
  <w:style w:type="paragraph" w:styleId="a4">
    <w:name w:val="List Paragraph"/>
    <w:basedOn w:val="a"/>
    <w:uiPriority w:val="34"/>
    <w:qFormat/>
    <w:rsid w:val="00430846"/>
    <w:pPr>
      <w:ind w:leftChars="400" w:left="840"/>
    </w:pPr>
    <w:rPr>
      <w:rFonts w:ascii="Century" w:hAnsi="Century"/>
    </w:rPr>
  </w:style>
  <w:style w:type="paragraph" w:styleId="a5">
    <w:name w:val="header"/>
    <w:basedOn w:val="a"/>
    <w:link w:val="a6"/>
    <w:uiPriority w:val="99"/>
    <w:unhideWhenUsed/>
    <w:rsid w:val="00631358"/>
    <w:pPr>
      <w:tabs>
        <w:tab w:val="center" w:pos="4252"/>
        <w:tab w:val="right" w:pos="8504"/>
      </w:tabs>
      <w:snapToGrid w:val="0"/>
    </w:pPr>
  </w:style>
  <w:style w:type="character" w:customStyle="1" w:styleId="a6">
    <w:name w:val="ヘッダー (文字)"/>
    <w:basedOn w:val="a0"/>
    <w:link w:val="a5"/>
    <w:uiPriority w:val="99"/>
    <w:rsid w:val="00631358"/>
    <w:rPr>
      <w:rFonts w:ascii="ＭＳ 明朝" w:hAnsi="ＭＳ 明朝"/>
      <w:kern w:val="2"/>
      <w:sz w:val="21"/>
      <w:szCs w:val="22"/>
    </w:rPr>
  </w:style>
  <w:style w:type="paragraph" w:styleId="a7">
    <w:name w:val="footer"/>
    <w:basedOn w:val="a"/>
    <w:link w:val="a8"/>
    <w:uiPriority w:val="99"/>
    <w:unhideWhenUsed/>
    <w:rsid w:val="00631358"/>
    <w:pPr>
      <w:tabs>
        <w:tab w:val="center" w:pos="4252"/>
        <w:tab w:val="right" w:pos="8504"/>
      </w:tabs>
      <w:snapToGrid w:val="0"/>
    </w:pPr>
  </w:style>
  <w:style w:type="character" w:customStyle="1" w:styleId="a8">
    <w:name w:val="フッター (文字)"/>
    <w:basedOn w:val="a0"/>
    <w:link w:val="a7"/>
    <w:uiPriority w:val="99"/>
    <w:rsid w:val="00631358"/>
    <w:rPr>
      <w:rFonts w:ascii="ＭＳ 明朝" w:hAnsi="ＭＳ 明朝"/>
      <w:kern w:val="2"/>
      <w:sz w:val="21"/>
      <w:szCs w:val="22"/>
    </w:rPr>
  </w:style>
  <w:style w:type="paragraph" w:styleId="a9">
    <w:name w:val="Balloon Text"/>
    <w:basedOn w:val="a"/>
    <w:link w:val="aa"/>
    <w:uiPriority w:val="99"/>
    <w:semiHidden/>
    <w:unhideWhenUsed/>
    <w:rsid w:val="009E1F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1F4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638</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12</cp:revision>
  <cp:lastPrinted>2015-11-25T04:51:00Z</cp:lastPrinted>
  <dcterms:created xsi:type="dcterms:W3CDTF">2016-01-26T06:43:00Z</dcterms:created>
  <dcterms:modified xsi:type="dcterms:W3CDTF">2017-09-19T01:53:00Z</dcterms:modified>
</cp:coreProperties>
</file>